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B6BCE" w:rsidRPr="007E2E7F" w:rsidRDefault="00FB6BCE" w:rsidP="000A3606">
      <w:pPr>
        <w:pStyle w:val="GvdeMetni"/>
        <w:spacing w:before="0"/>
        <w:ind w:left="0"/>
        <w:jc w:val="left"/>
      </w:pPr>
    </w:p>
    <w:p w:rsidR="00FB6BCE" w:rsidRPr="007E2E7F" w:rsidRDefault="00FB6BCE" w:rsidP="000A3606">
      <w:pPr>
        <w:pStyle w:val="GvdeMetni"/>
        <w:spacing w:before="0"/>
        <w:ind w:left="0"/>
        <w:jc w:val="left"/>
      </w:pPr>
    </w:p>
    <w:p w:rsidR="00371CA5" w:rsidRPr="007E2E7F" w:rsidRDefault="00371CA5" w:rsidP="000A3606">
      <w:pPr>
        <w:pStyle w:val="GvdeMetni"/>
        <w:spacing w:before="0"/>
        <w:ind w:left="0" w:right="3395"/>
      </w:pPr>
    </w:p>
    <w:p w:rsidR="00456C49" w:rsidRPr="00653DC0" w:rsidRDefault="00660A62" w:rsidP="000A3606">
      <w:pPr>
        <w:ind w:right="6580"/>
        <w:rPr>
          <w:spacing w:val="-54"/>
          <w:w w:val="95"/>
          <w:sz w:val="24"/>
          <w:szCs w:val="24"/>
        </w:rPr>
      </w:pPr>
      <w:r w:rsidRPr="007E2E7F">
        <w:rPr>
          <w:spacing w:val="-54"/>
          <w:w w:val="95"/>
          <w:sz w:val="24"/>
          <w:szCs w:val="24"/>
        </w:rPr>
        <w:t xml:space="preserve">                                    </w:t>
      </w:r>
      <w:r w:rsidR="00DA0B45" w:rsidRPr="007E2E7F">
        <w:rPr>
          <w:b/>
          <w:sz w:val="24"/>
          <w:szCs w:val="24"/>
          <w:u w:val="single"/>
        </w:rPr>
        <w:t>A</w:t>
      </w:r>
      <w:r w:rsidR="00DA0B45" w:rsidRPr="007E2E7F">
        <w:rPr>
          <w:b/>
          <w:spacing w:val="-7"/>
          <w:sz w:val="24"/>
          <w:szCs w:val="24"/>
          <w:u w:val="single"/>
        </w:rPr>
        <w:t xml:space="preserve"> </w:t>
      </w:r>
      <w:r w:rsidR="00DA0B45" w:rsidRPr="007E2E7F">
        <w:rPr>
          <w:b/>
          <w:sz w:val="24"/>
          <w:szCs w:val="24"/>
          <w:u w:val="single"/>
        </w:rPr>
        <w:t>Ç</w:t>
      </w:r>
      <w:r w:rsidR="00DA0B45" w:rsidRPr="007E2E7F">
        <w:rPr>
          <w:b/>
          <w:spacing w:val="-7"/>
          <w:sz w:val="24"/>
          <w:szCs w:val="24"/>
          <w:u w:val="single"/>
        </w:rPr>
        <w:t xml:space="preserve"> </w:t>
      </w:r>
      <w:r w:rsidR="00DA0B45" w:rsidRPr="007E2E7F">
        <w:rPr>
          <w:b/>
          <w:sz w:val="24"/>
          <w:szCs w:val="24"/>
          <w:u w:val="single"/>
        </w:rPr>
        <w:t>I</w:t>
      </w:r>
      <w:r w:rsidR="00DA0B45" w:rsidRPr="007E2E7F">
        <w:rPr>
          <w:b/>
          <w:spacing w:val="-6"/>
          <w:sz w:val="24"/>
          <w:szCs w:val="24"/>
          <w:u w:val="single"/>
        </w:rPr>
        <w:t xml:space="preserve"> </w:t>
      </w:r>
      <w:r w:rsidR="00DA0B45" w:rsidRPr="007E2E7F">
        <w:rPr>
          <w:b/>
          <w:sz w:val="24"/>
          <w:szCs w:val="24"/>
          <w:u w:val="single"/>
        </w:rPr>
        <w:t>K</w:t>
      </w:r>
      <w:r w:rsidR="00DA0B45" w:rsidRPr="007E2E7F">
        <w:rPr>
          <w:b/>
          <w:spacing w:val="-6"/>
          <w:sz w:val="24"/>
          <w:szCs w:val="24"/>
          <w:u w:val="single"/>
        </w:rPr>
        <w:t xml:space="preserve"> </w:t>
      </w:r>
      <w:r w:rsidR="00DA0B45" w:rsidRPr="007E2E7F">
        <w:rPr>
          <w:b/>
          <w:sz w:val="24"/>
          <w:szCs w:val="24"/>
          <w:u w:val="single"/>
        </w:rPr>
        <w:t>L</w:t>
      </w:r>
      <w:r w:rsidR="00DA0B45" w:rsidRPr="007E2E7F">
        <w:rPr>
          <w:b/>
          <w:spacing w:val="-7"/>
          <w:sz w:val="24"/>
          <w:szCs w:val="24"/>
          <w:u w:val="single"/>
        </w:rPr>
        <w:t xml:space="preserve"> </w:t>
      </w:r>
      <w:r w:rsidR="00DA0B45" w:rsidRPr="007E2E7F">
        <w:rPr>
          <w:b/>
          <w:sz w:val="24"/>
          <w:szCs w:val="24"/>
          <w:u w:val="single"/>
        </w:rPr>
        <w:t>A</w:t>
      </w:r>
      <w:r w:rsidR="00DA0B45" w:rsidRPr="007E2E7F">
        <w:rPr>
          <w:b/>
          <w:spacing w:val="-6"/>
          <w:sz w:val="24"/>
          <w:szCs w:val="24"/>
          <w:u w:val="single"/>
        </w:rPr>
        <w:t xml:space="preserve"> </w:t>
      </w:r>
      <w:r w:rsidR="00DA0B45" w:rsidRPr="007E2E7F">
        <w:rPr>
          <w:b/>
          <w:sz w:val="24"/>
          <w:szCs w:val="24"/>
          <w:u w:val="single"/>
        </w:rPr>
        <w:t>M</w:t>
      </w:r>
      <w:r w:rsidR="00DA0B45" w:rsidRPr="007E2E7F">
        <w:rPr>
          <w:b/>
          <w:spacing w:val="-7"/>
          <w:sz w:val="24"/>
          <w:szCs w:val="24"/>
          <w:u w:val="single"/>
        </w:rPr>
        <w:t xml:space="preserve"> </w:t>
      </w:r>
      <w:r w:rsidR="00DA0B45" w:rsidRPr="007E2E7F">
        <w:rPr>
          <w:b/>
          <w:sz w:val="24"/>
          <w:szCs w:val="24"/>
          <w:u w:val="single"/>
        </w:rPr>
        <w:t>A</w:t>
      </w:r>
      <w:r w:rsidR="00DA0B45" w:rsidRPr="007E2E7F">
        <w:rPr>
          <w:b/>
          <w:spacing w:val="-7"/>
          <w:sz w:val="24"/>
          <w:szCs w:val="24"/>
          <w:u w:val="single"/>
        </w:rPr>
        <w:t xml:space="preserve"> </w:t>
      </w:r>
      <w:r w:rsidR="00DA0B45" w:rsidRPr="007E2E7F">
        <w:rPr>
          <w:b/>
          <w:sz w:val="24"/>
          <w:szCs w:val="24"/>
          <w:u w:val="single"/>
        </w:rPr>
        <w:t>L</w:t>
      </w:r>
      <w:r w:rsidR="00DA0B45" w:rsidRPr="007E2E7F">
        <w:rPr>
          <w:b/>
          <w:spacing w:val="-6"/>
          <w:sz w:val="24"/>
          <w:szCs w:val="24"/>
          <w:u w:val="single"/>
        </w:rPr>
        <w:t xml:space="preserve"> </w:t>
      </w:r>
      <w:r w:rsidR="00DA0B45" w:rsidRPr="007E2E7F">
        <w:rPr>
          <w:b/>
          <w:sz w:val="24"/>
          <w:szCs w:val="24"/>
          <w:u w:val="single"/>
        </w:rPr>
        <w:t>A</w:t>
      </w:r>
      <w:r w:rsidR="00DA0B45" w:rsidRPr="007E2E7F">
        <w:rPr>
          <w:b/>
          <w:spacing w:val="-7"/>
          <w:sz w:val="24"/>
          <w:szCs w:val="24"/>
          <w:u w:val="single"/>
        </w:rPr>
        <w:t xml:space="preserve"> </w:t>
      </w:r>
      <w:r w:rsidR="00DA0B45" w:rsidRPr="007E2E7F">
        <w:rPr>
          <w:b/>
          <w:sz w:val="24"/>
          <w:szCs w:val="24"/>
          <w:u w:val="single"/>
        </w:rPr>
        <w:t>R</w:t>
      </w:r>
      <w:r w:rsidR="00DA0B45" w:rsidRPr="007E2E7F">
        <w:rPr>
          <w:b/>
          <w:spacing w:val="-7"/>
          <w:sz w:val="24"/>
          <w:szCs w:val="24"/>
        </w:rPr>
        <w:t xml:space="preserve"> </w:t>
      </w:r>
      <w:r w:rsidR="00DA0B45" w:rsidRPr="007E2E7F">
        <w:rPr>
          <w:b/>
          <w:sz w:val="24"/>
          <w:szCs w:val="24"/>
        </w:rPr>
        <w:t>:</w:t>
      </w:r>
      <w:r w:rsidR="00456C49">
        <w:rPr>
          <w:b/>
          <w:sz w:val="24"/>
          <w:szCs w:val="24"/>
        </w:rPr>
        <w:t xml:space="preserve">                         </w:t>
      </w:r>
    </w:p>
    <w:p w:rsidR="00794380" w:rsidRDefault="00182615" w:rsidP="00794380">
      <w:pPr>
        <w:pStyle w:val="GvdeMetni"/>
        <w:spacing w:before="0"/>
        <w:ind w:left="0" w:firstLine="1134"/>
      </w:pPr>
      <w:r w:rsidRPr="00182615">
        <w:rPr>
          <w:b/>
        </w:rPr>
        <w:t>A-)</w:t>
      </w:r>
      <w:r w:rsidR="00A66866">
        <w:t xml:space="preserve">   </w:t>
      </w:r>
      <w:r w:rsidR="009B2D9C">
        <w:t xml:space="preserve">   </w:t>
      </w:r>
      <w:r w:rsidR="00DA0B45" w:rsidRPr="007E2E7F">
        <w:t>20.03.2021</w:t>
      </w:r>
      <w:r w:rsidR="00DA0B45" w:rsidRPr="007E2E7F">
        <w:rPr>
          <w:spacing w:val="13"/>
        </w:rPr>
        <w:t xml:space="preserve"> </w:t>
      </w:r>
      <w:r w:rsidR="002046AF">
        <w:rPr>
          <w:spacing w:val="13"/>
        </w:rPr>
        <w:t>tarihi,</w:t>
      </w:r>
      <w:r w:rsidR="00CA0D61">
        <w:rPr>
          <w:spacing w:val="13"/>
        </w:rPr>
        <w:t xml:space="preserve"> İstanbul Sözleşmesin</w:t>
      </w:r>
      <w:r w:rsidR="002046AF">
        <w:rPr>
          <w:spacing w:val="13"/>
        </w:rPr>
        <w:t xml:space="preserve">den çekilme kararı ile birlikte </w:t>
      </w:r>
      <w:r w:rsidR="00456C49">
        <w:rPr>
          <w:spacing w:val="13"/>
        </w:rPr>
        <w:t>biz kadınlar</w:t>
      </w:r>
      <w:r w:rsidR="002046AF">
        <w:rPr>
          <w:spacing w:val="13"/>
        </w:rPr>
        <w:t xml:space="preserve">ın </w:t>
      </w:r>
      <w:r w:rsidR="00456C49">
        <w:rPr>
          <w:spacing w:val="13"/>
        </w:rPr>
        <w:t xml:space="preserve">şiddete karşı korumasız kaldığımız ,hukukun,anayasanın </w:t>
      </w:r>
      <w:r w:rsidR="00456C49">
        <w:t>katledildiği bir gündür.</w:t>
      </w:r>
      <w:r w:rsidR="00794380" w:rsidRPr="00794380">
        <w:t xml:space="preserve"> </w:t>
      </w:r>
    </w:p>
    <w:p w:rsidR="002046AF" w:rsidRDefault="002046AF" w:rsidP="00794380">
      <w:pPr>
        <w:pStyle w:val="GvdeMetni"/>
        <w:spacing w:before="0"/>
        <w:ind w:left="0" w:firstLine="1134"/>
      </w:pPr>
    </w:p>
    <w:p w:rsidR="00794380" w:rsidRDefault="00794380" w:rsidP="00794380">
      <w:pPr>
        <w:pStyle w:val="GvdeMetni"/>
        <w:spacing w:before="0"/>
        <w:ind w:left="0" w:firstLine="1134"/>
      </w:pPr>
      <w:r>
        <w:t xml:space="preserve">             Biz buraya Özgecan Aslan’ın ,Av.Dilara Yıldız’ın   ,   Raziye Oskay’ın ,Eda Nur Esendere’nin ,Başak Cengiz’in ,Sinem Sökmen’in  hakkını savunmak için geldik.</w:t>
      </w:r>
    </w:p>
    <w:p w:rsidR="00456C49" w:rsidRDefault="00456C49" w:rsidP="000A3606">
      <w:pPr>
        <w:pStyle w:val="GvdeMetni"/>
        <w:spacing w:before="0"/>
        <w:ind w:left="0" w:firstLine="1134"/>
      </w:pPr>
    </w:p>
    <w:p w:rsidR="00E42CE4" w:rsidRDefault="00E42CE4" w:rsidP="00E42CE4">
      <w:pPr>
        <w:pStyle w:val="GvdeMetni"/>
        <w:spacing w:before="0"/>
        <w:ind w:left="0" w:firstLine="1134"/>
      </w:pPr>
      <w:r>
        <w:t xml:space="preserve">             Hukuk fakültesine başladığımız ilk yıllardaki hukuka olan inanacımızın boşa çıkmaması ,siyasi baskılar olmadan karar verilmesi umuduyla karşınızdayız</w:t>
      </w:r>
    </w:p>
    <w:p w:rsidR="00E42CE4" w:rsidRDefault="00E42CE4" w:rsidP="000A3606">
      <w:pPr>
        <w:pStyle w:val="GvdeMetni"/>
        <w:spacing w:before="0"/>
        <w:ind w:left="0" w:firstLine="1134"/>
      </w:pPr>
    </w:p>
    <w:p w:rsidR="00B67367" w:rsidRDefault="003A3C5B" w:rsidP="00E42CE4">
      <w:pPr>
        <w:pStyle w:val="GvdeMetni"/>
        <w:spacing w:before="0"/>
        <w:ind w:left="0" w:firstLine="1134"/>
      </w:pPr>
      <w:r>
        <w:t xml:space="preserve">              Biz </w:t>
      </w:r>
      <w:r w:rsidR="00B67367">
        <w:t xml:space="preserve"> bir hukukçu ve bir kadın olarak  siz Danıştay hakimlerinden beklediğimiz sadece  ve sadece  Türkiye Cumhuriyeti Anayasası</w:t>
      </w:r>
      <w:r w:rsidR="00E42CE4">
        <w:t>sı ,Uluslararası Sözleşmeler,</w:t>
      </w:r>
      <w:r w:rsidR="00B67367">
        <w:t xml:space="preserve"> kanun</w:t>
      </w:r>
      <w:r w:rsidR="00E42CE4">
        <w:t>ların</w:t>
      </w:r>
      <w:r w:rsidR="00B67367">
        <w:t xml:space="preserve"> uygulanarak , en temel hakkımız olan yaşam hakkımızın korunmasını talep etmektir.   </w:t>
      </w:r>
    </w:p>
    <w:p w:rsidR="00B67367" w:rsidRDefault="00B67367" w:rsidP="000A3606">
      <w:pPr>
        <w:pStyle w:val="GvdeMetni"/>
        <w:spacing w:before="0"/>
        <w:ind w:left="0" w:firstLine="1134"/>
      </w:pPr>
    </w:p>
    <w:p w:rsidR="005F686A" w:rsidRPr="00A66866" w:rsidRDefault="00A66866" w:rsidP="000361AB">
      <w:pPr>
        <w:pStyle w:val="GvdeMetni"/>
        <w:spacing w:before="0"/>
        <w:ind w:left="0" w:firstLine="1134"/>
      </w:pPr>
      <w:r>
        <w:t xml:space="preserve">    </w:t>
      </w:r>
      <w:r w:rsidR="009B2D9C">
        <w:t xml:space="preserve">      </w:t>
      </w:r>
      <w:r>
        <w:t xml:space="preserve">  </w:t>
      </w:r>
      <w:r w:rsidR="00456C49">
        <w:t>İstanbul Sözleşmesin</w:t>
      </w:r>
      <w:r w:rsidR="002046AF">
        <w:t>den çekilmeye</w:t>
      </w:r>
      <w:r w:rsidR="00014D96">
        <w:t xml:space="preserve"> yönelik Cumhurbaşlanlığı kararı hukuka aykırıdır ve iptali gerekmektedir.</w:t>
      </w:r>
      <w:r w:rsidR="00014D96" w:rsidRPr="007E2E7F">
        <w:rPr>
          <w:color w:val="000000"/>
          <w:lang w:val="tr-TR" w:eastAsia="tr-TR"/>
        </w:rPr>
        <w:t xml:space="preserve">       </w:t>
      </w:r>
      <w:r w:rsidR="00D8673C" w:rsidRPr="007E2E7F">
        <w:t xml:space="preserve">     </w:t>
      </w:r>
    </w:p>
    <w:p w:rsidR="00A66866" w:rsidRPr="003A3C5B" w:rsidRDefault="009B2D9C" w:rsidP="00593CDD">
      <w:pPr>
        <w:widowControl/>
        <w:autoSpaceDE/>
        <w:autoSpaceDN/>
        <w:ind w:left="178" w:right="7" w:firstLine="957"/>
        <w:jc w:val="both"/>
        <w:rPr>
          <w:color w:val="000000"/>
          <w:sz w:val="24"/>
          <w:szCs w:val="24"/>
          <w:u w:val="single"/>
          <w:lang w:val="tr-TR" w:eastAsia="tr-TR"/>
        </w:rPr>
      </w:pPr>
      <w:r>
        <w:rPr>
          <w:sz w:val="24"/>
          <w:szCs w:val="24"/>
        </w:rPr>
        <w:t xml:space="preserve">         </w:t>
      </w:r>
      <w:r w:rsidR="005F686A" w:rsidRPr="00A66866">
        <w:rPr>
          <w:sz w:val="24"/>
          <w:szCs w:val="24"/>
        </w:rPr>
        <w:t xml:space="preserve">     </w:t>
      </w:r>
      <w:r w:rsidR="00D8673C" w:rsidRPr="00A66866">
        <w:rPr>
          <w:sz w:val="24"/>
          <w:szCs w:val="24"/>
        </w:rPr>
        <w:t>Milletlerararası</w:t>
      </w:r>
      <w:r w:rsidR="00D8673C" w:rsidRPr="00A66866">
        <w:rPr>
          <w:spacing w:val="1"/>
          <w:sz w:val="24"/>
          <w:szCs w:val="24"/>
        </w:rPr>
        <w:t xml:space="preserve"> </w:t>
      </w:r>
      <w:r w:rsidR="00D8673C" w:rsidRPr="00A66866">
        <w:rPr>
          <w:sz w:val="24"/>
          <w:szCs w:val="24"/>
        </w:rPr>
        <w:t>andlaşmaların</w:t>
      </w:r>
      <w:r w:rsidR="00D8673C" w:rsidRPr="00A66866">
        <w:rPr>
          <w:spacing w:val="1"/>
          <w:sz w:val="24"/>
          <w:szCs w:val="24"/>
        </w:rPr>
        <w:t xml:space="preserve"> </w:t>
      </w:r>
      <w:r w:rsidR="00D8673C" w:rsidRPr="00A66866">
        <w:rPr>
          <w:sz w:val="24"/>
          <w:szCs w:val="24"/>
        </w:rPr>
        <w:t>özelliği</w:t>
      </w:r>
      <w:r w:rsidR="00D8673C" w:rsidRPr="00A66866">
        <w:rPr>
          <w:spacing w:val="1"/>
          <w:sz w:val="24"/>
          <w:szCs w:val="24"/>
        </w:rPr>
        <w:t xml:space="preserve"> </w:t>
      </w:r>
      <w:r w:rsidR="00D8673C" w:rsidRPr="00A66866">
        <w:rPr>
          <w:sz w:val="24"/>
          <w:szCs w:val="24"/>
        </w:rPr>
        <w:t>itibariyle</w:t>
      </w:r>
      <w:r w:rsidR="00D8673C" w:rsidRPr="00A66866">
        <w:rPr>
          <w:spacing w:val="1"/>
          <w:sz w:val="24"/>
          <w:szCs w:val="24"/>
        </w:rPr>
        <w:t xml:space="preserve"> </w:t>
      </w:r>
      <w:r w:rsidR="00D8673C" w:rsidRPr="00A66866">
        <w:rPr>
          <w:sz w:val="24"/>
          <w:szCs w:val="24"/>
        </w:rPr>
        <w:t>onaylanmasında</w:t>
      </w:r>
      <w:r w:rsidR="00D8673C" w:rsidRPr="00A66866">
        <w:rPr>
          <w:spacing w:val="1"/>
          <w:sz w:val="24"/>
          <w:szCs w:val="24"/>
        </w:rPr>
        <w:t xml:space="preserve"> </w:t>
      </w:r>
      <w:r w:rsidR="009B440D" w:rsidRPr="00A66866">
        <w:rPr>
          <w:sz w:val="24"/>
          <w:szCs w:val="24"/>
        </w:rPr>
        <w:t xml:space="preserve">yasama ve yürütme </w:t>
      </w:r>
      <w:r w:rsidR="00D8673C" w:rsidRPr="00A66866">
        <w:rPr>
          <w:sz w:val="24"/>
          <w:szCs w:val="24"/>
        </w:rPr>
        <w:t>arasında</w:t>
      </w:r>
      <w:r w:rsidR="00D8673C" w:rsidRPr="00A66866">
        <w:rPr>
          <w:spacing w:val="1"/>
          <w:sz w:val="24"/>
          <w:szCs w:val="24"/>
        </w:rPr>
        <w:t xml:space="preserve"> </w:t>
      </w:r>
      <w:r w:rsidR="00D8673C" w:rsidRPr="00A66866">
        <w:rPr>
          <w:sz w:val="24"/>
          <w:szCs w:val="24"/>
        </w:rPr>
        <w:t>bir</w:t>
      </w:r>
      <w:r w:rsidR="00D8673C" w:rsidRPr="00A66866">
        <w:rPr>
          <w:spacing w:val="1"/>
          <w:sz w:val="24"/>
          <w:szCs w:val="24"/>
        </w:rPr>
        <w:t xml:space="preserve"> </w:t>
      </w:r>
      <w:r w:rsidR="00D8673C" w:rsidRPr="00A66866">
        <w:rPr>
          <w:sz w:val="24"/>
          <w:szCs w:val="24"/>
        </w:rPr>
        <w:t>görev</w:t>
      </w:r>
      <w:r w:rsidR="00D8673C" w:rsidRPr="00A66866">
        <w:rPr>
          <w:spacing w:val="1"/>
          <w:sz w:val="24"/>
          <w:szCs w:val="24"/>
        </w:rPr>
        <w:t xml:space="preserve"> </w:t>
      </w:r>
      <w:r w:rsidR="006E29C8" w:rsidRPr="00A66866">
        <w:rPr>
          <w:sz w:val="24"/>
          <w:szCs w:val="24"/>
        </w:rPr>
        <w:t xml:space="preserve">paylaşımı söz konusudur. </w:t>
      </w:r>
      <w:r w:rsidR="006E29C8" w:rsidRPr="000361AB">
        <w:rPr>
          <w:b/>
          <w:sz w:val="24"/>
          <w:szCs w:val="24"/>
        </w:rPr>
        <w:t>Uluslararası sözleşmelerin onayı Anayasada 2 aşamalı olarak öngörülmüş,</w:t>
      </w:r>
      <w:r w:rsidR="0085661B" w:rsidRPr="000361AB">
        <w:rPr>
          <w:b/>
          <w:sz w:val="24"/>
          <w:szCs w:val="24"/>
        </w:rPr>
        <w:t xml:space="preserve"> </w:t>
      </w:r>
      <w:r w:rsidR="0085661B" w:rsidRPr="00A66866">
        <w:rPr>
          <w:sz w:val="24"/>
          <w:szCs w:val="24"/>
        </w:rPr>
        <w:t>1.</w:t>
      </w:r>
      <w:r w:rsidR="006E29C8" w:rsidRPr="00A66866">
        <w:rPr>
          <w:sz w:val="24"/>
          <w:szCs w:val="24"/>
        </w:rPr>
        <w:t>aşama Anayasanın 90. maddesi gereği yasama tarafından  “</w:t>
      </w:r>
      <w:r w:rsidR="006E29C8" w:rsidRPr="00A66866">
        <w:rPr>
          <w:sz w:val="24"/>
          <w:szCs w:val="24"/>
          <w:u w:val="single"/>
        </w:rPr>
        <w:t>uygun</w:t>
      </w:r>
      <w:r w:rsidR="006E29C8" w:rsidRPr="00A66866">
        <w:rPr>
          <w:spacing w:val="1"/>
          <w:sz w:val="24"/>
          <w:szCs w:val="24"/>
          <w:u w:val="single"/>
        </w:rPr>
        <w:t xml:space="preserve"> </w:t>
      </w:r>
      <w:r w:rsidR="006E29C8" w:rsidRPr="00A66866">
        <w:rPr>
          <w:sz w:val="24"/>
          <w:szCs w:val="24"/>
          <w:u w:val="single"/>
        </w:rPr>
        <w:t>bulma</w:t>
      </w:r>
      <w:r w:rsidR="006E29C8" w:rsidRPr="00A66866">
        <w:rPr>
          <w:spacing w:val="1"/>
          <w:sz w:val="24"/>
          <w:szCs w:val="24"/>
          <w:u w:val="single"/>
        </w:rPr>
        <w:t xml:space="preserve"> </w:t>
      </w:r>
      <w:r w:rsidR="0085661B" w:rsidRPr="00A66866">
        <w:rPr>
          <w:sz w:val="24"/>
          <w:szCs w:val="24"/>
          <w:u w:val="single"/>
        </w:rPr>
        <w:t>kanunu</w:t>
      </w:r>
      <w:r w:rsidR="006E29C8" w:rsidRPr="00A66866">
        <w:rPr>
          <w:sz w:val="24"/>
          <w:szCs w:val="24"/>
          <w:u w:val="single"/>
        </w:rPr>
        <w:t>”’</w:t>
      </w:r>
      <w:r w:rsidR="006E29C8" w:rsidRPr="00A66866">
        <w:rPr>
          <w:spacing w:val="1"/>
          <w:sz w:val="24"/>
          <w:szCs w:val="24"/>
        </w:rPr>
        <w:t xml:space="preserve"> </w:t>
      </w:r>
      <w:r w:rsidR="0085661B" w:rsidRPr="00A66866">
        <w:rPr>
          <w:spacing w:val="1"/>
          <w:sz w:val="24"/>
          <w:szCs w:val="24"/>
        </w:rPr>
        <w:t>çıkarılarak onaylanması  ,2. aşama ise Anayasanın 104. Maddesi gereği yürütmenin ‘yasamanın uygun bulma kanunu’ ile onay</w:t>
      </w:r>
      <w:r w:rsidR="00520CA9" w:rsidRPr="00A66866">
        <w:rPr>
          <w:spacing w:val="1"/>
          <w:sz w:val="24"/>
          <w:szCs w:val="24"/>
        </w:rPr>
        <w:t>ladığı sözleşmeyi onaylaması ve yayımla</w:t>
      </w:r>
      <w:r w:rsidR="009B440D" w:rsidRPr="00A66866">
        <w:rPr>
          <w:spacing w:val="1"/>
          <w:sz w:val="24"/>
          <w:szCs w:val="24"/>
        </w:rPr>
        <w:t>n</w:t>
      </w:r>
      <w:r w:rsidR="00520CA9" w:rsidRPr="00A66866">
        <w:rPr>
          <w:spacing w:val="1"/>
          <w:sz w:val="24"/>
          <w:szCs w:val="24"/>
        </w:rPr>
        <w:t>masıdır.</w:t>
      </w:r>
      <w:r w:rsidR="00653BC9" w:rsidRPr="00A66866">
        <w:rPr>
          <w:color w:val="000000"/>
          <w:sz w:val="24"/>
          <w:szCs w:val="24"/>
          <w:lang w:val="tr-TR" w:eastAsia="tr-TR"/>
        </w:rPr>
        <w:t xml:space="preserve"> Bu  şekilde ‘uygun bulma kanunu’ ile TBMM’den ve sonrasında yürütmeden onay alan </w:t>
      </w:r>
      <w:r w:rsidR="00653BC9" w:rsidRPr="003A3C5B">
        <w:rPr>
          <w:color w:val="000000"/>
          <w:sz w:val="24"/>
          <w:szCs w:val="24"/>
          <w:u w:val="single"/>
          <w:lang w:val="tr-TR" w:eastAsia="tr-TR"/>
        </w:rPr>
        <w:t>milletler arası anlaşmalar Anayasanın 90/5.  Maddesi gereği  kanunu hükmündedir.</w:t>
      </w:r>
    </w:p>
    <w:p w:rsidR="00403C97" w:rsidRDefault="00403C97" w:rsidP="00593CDD">
      <w:pPr>
        <w:widowControl/>
        <w:autoSpaceDE/>
        <w:autoSpaceDN/>
        <w:ind w:left="178" w:right="7" w:firstLine="957"/>
        <w:jc w:val="both"/>
        <w:rPr>
          <w:color w:val="000000"/>
          <w:sz w:val="24"/>
          <w:szCs w:val="24"/>
          <w:lang w:val="tr-TR" w:eastAsia="tr-TR"/>
        </w:rPr>
      </w:pPr>
    </w:p>
    <w:p w:rsidR="00403C97" w:rsidRDefault="00A66866" w:rsidP="00403C97">
      <w:pPr>
        <w:widowControl/>
        <w:autoSpaceDE/>
        <w:autoSpaceDN/>
        <w:ind w:left="27" w:right="210" w:firstLine="518"/>
        <w:jc w:val="both"/>
        <w:rPr>
          <w:color w:val="000000"/>
          <w:sz w:val="24"/>
          <w:szCs w:val="24"/>
          <w:lang w:val="tr-TR" w:eastAsia="tr-TR"/>
        </w:rPr>
      </w:pPr>
      <w:r w:rsidRPr="00A62383">
        <w:rPr>
          <w:color w:val="000000"/>
          <w:sz w:val="24"/>
          <w:szCs w:val="24"/>
          <w:lang w:val="tr-TR" w:eastAsia="tr-TR"/>
        </w:rPr>
        <w:t xml:space="preserve">                       </w:t>
      </w:r>
      <w:r w:rsidR="00CD77DE" w:rsidRPr="00403C97">
        <w:rPr>
          <w:color w:val="000000"/>
          <w:sz w:val="24"/>
          <w:szCs w:val="24"/>
          <w:lang w:val="tr-TR" w:eastAsia="tr-TR"/>
        </w:rPr>
        <w:t xml:space="preserve">Nitekim </w:t>
      </w:r>
      <w:r w:rsidRPr="00403C97">
        <w:rPr>
          <w:color w:val="000000"/>
          <w:sz w:val="24"/>
          <w:szCs w:val="24"/>
          <w:lang w:val="tr-TR" w:eastAsia="tr-TR"/>
        </w:rPr>
        <w:t>İ</w:t>
      </w:r>
      <w:r w:rsidR="00001CDA" w:rsidRPr="00403C97">
        <w:rPr>
          <w:color w:val="000000"/>
          <w:sz w:val="24"/>
          <w:szCs w:val="24"/>
          <w:lang w:val="tr-TR" w:eastAsia="tr-TR"/>
        </w:rPr>
        <w:t xml:space="preserve">stanbul Sözleşmesi de biraz önce belirttiğim aşamalardan geçerek TBMM tarafından ‘uygun bulma kanunu’  ile </w:t>
      </w:r>
      <w:r w:rsidR="00CD77DE" w:rsidRPr="00403C97">
        <w:rPr>
          <w:color w:val="000000"/>
          <w:sz w:val="24"/>
          <w:szCs w:val="24"/>
          <w:lang w:val="tr-TR" w:eastAsia="tr-TR"/>
        </w:rPr>
        <w:t xml:space="preserve"> uygun bulunduktan sonra </w:t>
      </w:r>
      <w:r w:rsidR="00001CDA" w:rsidRPr="00403C97">
        <w:rPr>
          <w:color w:val="000000"/>
          <w:sz w:val="24"/>
          <w:szCs w:val="24"/>
          <w:lang w:val="tr-TR" w:eastAsia="tr-TR"/>
        </w:rPr>
        <w:t>,</w:t>
      </w:r>
      <w:r w:rsidR="007345F1">
        <w:rPr>
          <w:color w:val="000000"/>
          <w:sz w:val="24"/>
          <w:szCs w:val="24"/>
          <w:lang w:val="tr-TR" w:eastAsia="tr-TR"/>
        </w:rPr>
        <w:t xml:space="preserve"> </w:t>
      </w:r>
      <w:r w:rsidR="00CD77DE" w:rsidRPr="00403C97">
        <w:rPr>
          <w:color w:val="000000"/>
          <w:sz w:val="24"/>
          <w:szCs w:val="24"/>
          <w:lang w:val="tr-TR" w:eastAsia="tr-TR"/>
        </w:rPr>
        <w:t>sözleşme  Bakanlar Kurulu kararı ile onaylanmıştır.</w:t>
      </w:r>
      <w:r w:rsidR="007345F1">
        <w:rPr>
          <w:color w:val="000000"/>
          <w:sz w:val="24"/>
          <w:szCs w:val="24"/>
          <w:lang w:val="tr-TR" w:eastAsia="tr-TR"/>
        </w:rPr>
        <w:t xml:space="preserve"> </w:t>
      </w:r>
      <w:r w:rsidR="00001CDA" w:rsidRPr="000361AB">
        <w:rPr>
          <w:b/>
          <w:color w:val="000000"/>
          <w:sz w:val="24"/>
          <w:szCs w:val="24"/>
          <w:lang w:val="tr-TR" w:eastAsia="tr-TR"/>
        </w:rPr>
        <w:t xml:space="preserve">Böylelikle </w:t>
      </w:r>
      <w:r w:rsidR="00D103C3" w:rsidRPr="000361AB">
        <w:rPr>
          <w:b/>
          <w:sz w:val="24"/>
          <w:szCs w:val="24"/>
        </w:rPr>
        <w:t xml:space="preserve"> </w:t>
      </w:r>
      <w:r w:rsidR="00001CDA" w:rsidRPr="000361AB">
        <w:rPr>
          <w:b/>
          <w:color w:val="000000"/>
          <w:sz w:val="24"/>
          <w:szCs w:val="24"/>
          <w:lang w:val="tr-TR" w:eastAsia="tr-TR"/>
        </w:rPr>
        <w:t xml:space="preserve">Anayasa'nın 90.maddesinin 5.fıkrası uyarınca, usulüne göre yürürlüğe konulmuş </w:t>
      </w:r>
      <w:r w:rsidR="00DE66EA" w:rsidRPr="000361AB">
        <w:rPr>
          <w:b/>
          <w:color w:val="000000"/>
          <w:sz w:val="24"/>
          <w:szCs w:val="24"/>
        </w:rPr>
        <w:t xml:space="preserve"> bir </w:t>
      </w:r>
      <w:r w:rsidR="00001CDA" w:rsidRPr="000361AB">
        <w:rPr>
          <w:b/>
          <w:color w:val="000000"/>
          <w:sz w:val="24"/>
          <w:szCs w:val="24"/>
          <w:lang w:val="tr-TR" w:eastAsia="tr-TR"/>
        </w:rPr>
        <w:t>milletlerarası antlaşma olan İsta</w:t>
      </w:r>
      <w:r w:rsidR="003A3C5B">
        <w:rPr>
          <w:b/>
          <w:color w:val="000000"/>
          <w:sz w:val="24"/>
          <w:szCs w:val="24"/>
          <w:lang w:val="tr-TR" w:eastAsia="tr-TR"/>
        </w:rPr>
        <w:t xml:space="preserve">nbul Sözleşmesi  kanun </w:t>
      </w:r>
      <w:proofErr w:type="spellStart"/>
      <w:r w:rsidR="003A3C5B">
        <w:rPr>
          <w:b/>
          <w:color w:val="000000"/>
          <w:sz w:val="24"/>
          <w:szCs w:val="24"/>
          <w:lang w:val="tr-TR" w:eastAsia="tr-TR"/>
        </w:rPr>
        <w:t>hükmündedir.Hatta</w:t>
      </w:r>
      <w:proofErr w:type="spellEnd"/>
      <w:r w:rsidR="003A3C5B">
        <w:rPr>
          <w:b/>
          <w:color w:val="000000"/>
          <w:sz w:val="24"/>
          <w:szCs w:val="24"/>
          <w:lang w:val="tr-TR" w:eastAsia="tr-TR"/>
        </w:rPr>
        <w:t xml:space="preserve"> İstanbul Sözleşmesi </w:t>
      </w:r>
      <w:r w:rsidR="00DE66EA" w:rsidRPr="000361AB">
        <w:rPr>
          <w:b/>
          <w:sz w:val="24"/>
          <w:szCs w:val="24"/>
        </w:rPr>
        <w:t xml:space="preserve"> Anayasanın 90/5. Maddesi gereği ‘ </w:t>
      </w:r>
      <w:r w:rsidR="00DE66EA" w:rsidRPr="000361AB">
        <w:rPr>
          <w:b/>
          <w:sz w:val="24"/>
          <w:szCs w:val="24"/>
          <w:u w:val="single"/>
        </w:rPr>
        <w:t>temel hak ve özgürlüklere ilişkin</w:t>
      </w:r>
      <w:r w:rsidR="00DE66EA" w:rsidRPr="000361AB">
        <w:rPr>
          <w:b/>
          <w:sz w:val="24"/>
          <w:szCs w:val="24"/>
        </w:rPr>
        <w:t xml:space="preserve"> ‘ olduğundan  milletlerarası andlaşmalarla</w:t>
      </w:r>
      <w:r w:rsidR="003A3C5B">
        <w:rPr>
          <w:b/>
          <w:sz w:val="24"/>
          <w:szCs w:val="24"/>
        </w:rPr>
        <w:t>,</w:t>
      </w:r>
      <w:r w:rsidR="00DE66EA" w:rsidRPr="000361AB">
        <w:rPr>
          <w:b/>
          <w:sz w:val="24"/>
          <w:szCs w:val="24"/>
        </w:rPr>
        <w:t xml:space="preserve"> kanunların aynı konuda farklı hükümler içermesi nedeniyle çıkabilecek uyuşmazlıklarda </w:t>
      </w:r>
      <w:r w:rsidR="003A3C5B">
        <w:rPr>
          <w:b/>
          <w:sz w:val="24"/>
          <w:szCs w:val="24"/>
        </w:rPr>
        <w:t xml:space="preserve">İstanbul Sözleşmesi </w:t>
      </w:r>
      <w:r w:rsidR="00DE66EA" w:rsidRPr="000361AB">
        <w:rPr>
          <w:b/>
          <w:sz w:val="24"/>
          <w:szCs w:val="24"/>
        </w:rPr>
        <w:t>hükümleri esas alınır.</w:t>
      </w:r>
      <w:r w:rsidR="00403C97" w:rsidRPr="00403C97">
        <w:rPr>
          <w:color w:val="000000"/>
          <w:sz w:val="24"/>
          <w:szCs w:val="24"/>
          <w:lang w:val="tr-TR" w:eastAsia="tr-TR"/>
        </w:rPr>
        <w:t xml:space="preserve"> </w:t>
      </w:r>
    </w:p>
    <w:p w:rsidR="00DF63CA" w:rsidRPr="00DF63CA" w:rsidRDefault="00DF63CA" w:rsidP="00207917">
      <w:pPr>
        <w:widowControl/>
        <w:autoSpaceDE/>
        <w:autoSpaceDN/>
        <w:ind w:right="210"/>
        <w:jc w:val="both"/>
        <w:rPr>
          <w:color w:val="000000"/>
          <w:sz w:val="24"/>
          <w:szCs w:val="24"/>
          <w:lang w:val="tr-TR" w:eastAsia="tr-TR"/>
        </w:rPr>
      </w:pPr>
    </w:p>
    <w:p w:rsidR="00403C97" w:rsidRDefault="00DF63CA" w:rsidP="00403C97">
      <w:pPr>
        <w:pStyle w:val="GvdeMetni"/>
        <w:spacing w:before="0"/>
        <w:ind w:left="0" w:firstLine="1134"/>
      </w:pPr>
      <w:r>
        <w:t xml:space="preserve">           K</w:t>
      </w:r>
      <w:r w:rsidR="00421AC0">
        <w:t xml:space="preserve">anuni durum böyleyken </w:t>
      </w:r>
      <w:r w:rsidR="00543637">
        <w:t xml:space="preserve">20.03.2021 tarihinde </w:t>
      </w:r>
      <w:r w:rsidR="00403C97">
        <w:t>İstanbul Sözleşmesin</w:t>
      </w:r>
      <w:r w:rsidR="002046AF">
        <w:t>den çekilmeye</w:t>
      </w:r>
      <w:r w:rsidR="00403C97">
        <w:t xml:space="preserve"> yönelik Cumhurbaşkanlığı kararının hukuka aykırı olduğu ve iptali gerektiği açıkça ortadadır</w:t>
      </w:r>
    </w:p>
    <w:p w:rsidR="00403C97" w:rsidRDefault="00403C97" w:rsidP="00421AC0">
      <w:pPr>
        <w:widowControl/>
        <w:autoSpaceDE/>
        <w:autoSpaceDN/>
        <w:ind w:right="216"/>
        <w:jc w:val="both"/>
        <w:rPr>
          <w:sz w:val="24"/>
          <w:szCs w:val="24"/>
        </w:rPr>
      </w:pPr>
    </w:p>
    <w:p w:rsidR="00D62499" w:rsidRDefault="00403C97" w:rsidP="00421AC0">
      <w:pPr>
        <w:widowControl/>
        <w:autoSpaceDE/>
        <w:autoSpaceDN/>
        <w:ind w:right="216"/>
        <w:jc w:val="both"/>
        <w:rPr>
          <w:color w:val="000000"/>
          <w:sz w:val="24"/>
          <w:szCs w:val="24"/>
          <w:lang w:val="tr-TR" w:eastAsia="tr-TR"/>
        </w:rPr>
      </w:pPr>
      <w:r>
        <w:rPr>
          <w:sz w:val="24"/>
          <w:szCs w:val="24"/>
        </w:rPr>
        <w:t xml:space="preserve">                        </w:t>
      </w:r>
      <w:r w:rsidR="006715A7" w:rsidRPr="007E2E7F">
        <w:rPr>
          <w:color w:val="000000"/>
          <w:sz w:val="24"/>
          <w:szCs w:val="24"/>
          <w:lang w:val="tr-TR" w:eastAsia="tr-TR"/>
        </w:rPr>
        <w:t xml:space="preserve"> </w:t>
      </w:r>
      <w:r w:rsidR="00B604D7">
        <w:rPr>
          <w:color w:val="000000"/>
          <w:sz w:val="24"/>
          <w:szCs w:val="24"/>
          <w:lang w:val="tr-TR" w:eastAsia="tr-TR"/>
        </w:rPr>
        <w:t xml:space="preserve"> </w:t>
      </w:r>
      <w:r w:rsidR="00570662" w:rsidRPr="007E2E7F">
        <w:rPr>
          <w:color w:val="000000"/>
          <w:sz w:val="24"/>
          <w:szCs w:val="24"/>
          <w:lang w:val="tr-TR" w:eastAsia="tr-TR"/>
        </w:rPr>
        <w:t xml:space="preserve">Anayasanın </w:t>
      </w:r>
      <w:r w:rsidR="0090548F" w:rsidRPr="007E2E7F">
        <w:rPr>
          <w:color w:val="000000"/>
          <w:sz w:val="24"/>
          <w:szCs w:val="24"/>
          <w:lang w:val="tr-TR" w:eastAsia="tr-TR"/>
        </w:rPr>
        <w:t>104. maddesinin 17. Fıkrasında ‘</w:t>
      </w:r>
      <w:r w:rsidR="00570662" w:rsidRPr="007E2E7F">
        <w:rPr>
          <w:color w:val="000000"/>
          <w:sz w:val="24"/>
          <w:szCs w:val="24"/>
          <w:lang w:val="tr-TR" w:eastAsia="tr-TR"/>
        </w:rPr>
        <w:t>Cumhurbaş</w:t>
      </w:r>
      <w:r w:rsidR="0090548F" w:rsidRPr="007E2E7F">
        <w:rPr>
          <w:color w:val="000000"/>
          <w:sz w:val="24"/>
          <w:szCs w:val="24"/>
          <w:lang w:val="tr-TR" w:eastAsia="tr-TR"/>
        </w:rPr>
        <w:t>kanının Yürütme yetkisine ilişkin</w:t>
      </w:r>
      <w:r w:rsidR="00570662" w:rsidRPr="007E2E7F">
        <w:rPr>
          <w:color w:val="000000"/>
          <w:sz w:val="24"/>
          <w:szCs w:val="24"/>
          <w:lang w:val="tr-TR" w:eastAsia="tr-TR"/>
        </w:rPr>
        <w:t xml:space="preserve"> konularda Cumhurbaşkanlığı kararnamesi çıkarabil</w:t>
      </w:r>
      <w:r w:rsidR="0090548F" w:rsidRPr="007E2E7F">
        <w:rPr>
          <w:color w:val="000000"/>
          <w:sz w:val="24"/>
          <w:szCs w:val="24"/>
          <w:lang w:val="tr-TR" w:eastAsia="tr-TR"/>
        </w:rPr>
        <w:t xml:space="preserve">eceği ancak Anayasanın </w:t>
      </w:r>
      <w:r w:rsidR="0090548F" w:rsidRPr="007E2E7F">
        <w:rPr>
          <w:color w:val="000000"/>
          <w:sz w:val="24"/>
          <w:szCs w:val="24"/>
          <w:u w:val="single" w:color="000000"/>
          <w:lang w:val="tr-TR" w:eastAsia="tr-TR"/>
        </w:rPr>
        <w:t>temel kişi haklar</w:t>
      </w:r>
      <w:r w:rsidR="00570662" w:rsidRPr="007E2E7F">
        <w:rPr>
          <w:color w:val="000000"/>
          <w:sz w:val="24"/>
          <w:szCs w:val="24"/>
          <w:u w:val="single" w:color="000000"/>
          <w:lang w:val="tr-TR" w:eastAsia="tr-TR"/>
        </w:rPr>
        <w:t xml:space="preserve"> ve </w:t>
      </w:r>
      <w:r w:rsidR="0090548F" w:rsidRPr="007E2E7F">
        <w:rPr>
          <w:color w:val="000000"/>
          <w:sz w:val="24"/>
          <w:szCs w:val="24"/>
          <w:u w:val="single" w:color="000000"/>
          <w:lang w:val="tr-TR" w:eastAsia="tr-TR"/>
        </w:rPr>
        <w:t>ödevleriyl</w:t>
      </w:r>
      <w:r w:rsidR="00B604D7">
        <w:rPr>
          <w:color w:val="000000"/>
          <w:sz w:val="24"/>
          <w:szCs w:val="24"/>
          <w:u w:val="single" w:color="000000"/>
          <w:lang w:val="tr-TR" w:eastAsia="tr-TR"/>
        </w:rPr>
        <w:t xml:space="preserve">e ilgili </w:t>
      </w:r>
      <w:r w:rsidR="0090548F" w:rsidRPr="007E2E7F">
        <w:rPr>
          <w:color w:val="000000"/>
          <w:sz w:val="24"/>
          <w:szCs w:val="24"/>
          <w:u w:val="single" w:color="000000"/>
          <w:lang w:val="tr-TR" w:eastAsia="tr-TR"/>
        </w:rPr>
        <w:t>Cumhurbaşkanlı</w:t>
      </w:r>
      <w:r w:rsidR="00570662" w:rsidRPr="007E2E7F">
        <w:rPr>
          <w:color w:val="000000"/>
          <w:sz w:val="24"/>
          <w:szCs w:val="24"/>
          <w:u w:val="single" w:color="000000"/>
          <w:lang w:val="tr-TR" w:eastAsia="tr-TR"/>
        </w:rPr>
        <w:t>ğı kara</w:t>
      </w:r>
      <w:r w:rsidR="0090548F" w:rsidRPr="007E2E7F">
        <w:rPr>
          <w:color w:val="000000"/>
          <w:sz w:val="24"/>
          <w:szCs w:val="24"/>
          <w:u w:val="single" w:color="000000"/>
          <w:lang w:val="tr-TR" w:eastAsia="tr-TR"/>
        </w:rPr>
        <w:t>rn</w:t>
      </w:r>
      <w:r w:rsidR="00570662" w:rsidRPr="007E2E7F">
        <w:rPr>
          <w:color w:val="000000"/>
          <w:sz w:val="24"/>
          <w:szCs w:val="24"/>
          <w:u w:val="single" w:color="000000"/>
          <w:lang w:val="tr-TR" w:eastAsia="tr-TR"/>
        </w:rPr>
        <w:t>amesi çıkarılamayacağı</w:t>
      </w:r>
      <w:r w:rsidR="001B6318" w:rsidRPr="007E2E7F">
        <w:rPr>
          <w:color w:val="000000"/>
          <w:sz w:val="24"/>
          <w:szCs w:val="24"/>
          <w:u w:val="single" w:color="000000"/>
          <w:lang w:val="tr-TR" w:eastAsia="tr-TR"/>
        </w:rPr>
        <w:t>’</w:t>
      </w:r>
      <w:r w:rsidR="00570662" w:rsidRPr="007E2E7F">
        <w:rPr>
          <w:color w:val="000000"/>
          <w:sz w:val="24"/>
          <w:szCs w:val="24"/>
          <w:lang w:val="tr-TR" w:eastAsia="tr-TR"/>
        </w:rPr>
        <w:t xml:space="preserve"> hüküm altına alınmıştır.</w:t>
      </w:r>
      <w:r w:rsidR="00CD77DE">
        <w:rPr>
          <w:color w:val="000000"/>
          <w:sz w:val="24"/>
          <w:szCs w:val="24"/>
          <w:lang w:val="tr-TR" w:eastAsia="tr-TR"/>
        </w:rPr>
        <w:t xml:space="preserve"> </w:t>
      </w:r>
    </w:p>
    <w:p w:rsidR="00B525A6" w:rsidRDefault="00B525A6" w:rsidP="00421AC0">
      <w:pPr>
        <w:widowControl/>
        <w:autoSpaceDE/>
        <w:autoSpaceDN/>
        <w:ind w:right="216"/>
        <w:jc w:val="both"/>
        <w:rPr>
          <w:color w:val="000000"/>
          <w:sz w:val="24"/>
          <w:szCs w:val="24"/>
          <w:lang w:val="tr-TR" w:eastAsia="tr-TR"/>
        </w:rPr>
      </w:pPr>
    </w:p>
    <w:p w:rsidR="00421AC0" w:rsidRDefault="00FF0214" w:rsidP="00653DC0">
      <w:pPr>
        <w:widowControl/>
        <w:autoSpaceDE/>
        <w:autoSpaceDN/>
        <w:ind w:right="216"/>
        <w:jc w:val="both"/>
        <w:rPr>
          <w:color w:val="000000"/>
          <w:sz w:val="24"/>
          <w:szCs w:val="24"/>
          <w:lang w:val="tr-TR" w:eastAsia="tr-TR"/>
        </w:rPr>
      </w:pPr>
      <w:r>
        <w:rPr>
          <w:color w:val="000000"/>
          <w:sz w:val="24"/>
          <w:szCs w:val="24"/>
          <w:lang w:val="tr-TR" w:eastAsia="tr-TR"/>
        </w:rPr>
        <w:t xml:space="preserve">                      </w:t>
      </w:r>
      <w:r w:rsidR="00B604D7">
        <w:rPr>
          <w:color w:val="000000"/>
          <w:sz w:val="24"/>
          <w:szCs w:val="24"/>
          <w:lang w:val="tr-TR" w:eastAsia="tr-TR"/>
        </w:rPr>
        <w:t xml:space="preserve">    </w:t>
      </w:r>
      <w:r>
        <w:rPr>
          <w:color w:val="000000"/>
          <w:sz w:val="24"/>
          <w:szCs w:val="24"/>
          <w:lang w:val="tr-TR" w:eastAsia="tr-TR"/>
        </w:rPr>
        <w:t xml:space="preserve"> Görüldüğü üzere  Cumhurbaşkanının  kararname çıkarma yetkisi yürütme yetkisine ilişkin olup ,</w:t>
      </w:r>
      <w:r w:rsidRPr="00B604D7">
        <w:rPr>
          <w:color w:val="000000"/>
          <w:sz w:val="24"/>
          <w:szCs w:val="24"/>
          <w:u w:val="single"/>
          <w:lang w:val="tr-TR" w:eastAsia="tr-TR"/>
        </w:rPr>
        <w:t>temel hak</w:t>
      </w:r>
      <w:r w:rsidR="00B604D7">
        <w:rPr>
          <w:color w:val="000000"/>
          <w:sz w:val="24"/>
          <w:szCs w:val="24"/>
          <w:u w:val="single"/>
          <w:lang w:val="tr-TR" w:eastAsia="tr-TR"/>
        </w:rPr>
        <w:t xml:space="preserve"> ve özgürlüklerle</w:t>
      </w:r>
      <w:r w:rsidRPr="00B604D7">
        <w:rPr>
          <w:color w:val="000000"/>
          <w:sz w:val="24"/>
          <w:szCs w:val="24"/>
          <w:u w:val="single"/>
          <w:lang w:val="tr-TR" w:eastAsia="tr-TR"/>
        </w:rPr>
        <w:t xml:space="preserve"> ilgili</w:t>
      </w:r>
      <w:r>
        <w:rPr>
          <w:color w:val="000000"/>
          <w:sz w:val="24"/>
          <w:szCs w:val="24"/>
          <w:lang w:val="tr-TR" w:eastAsia="tr-TR"/>
        </w:rPr>
        <w:t xml:space="preserve"> konular kararnameler aracılığıyla düzenlenemez </w:t>
      </w:r>
    </w:p>
    <w:p w:rsidR="00207917" w:rsidRPr="007E2E7F" w:rsidRDefault="00207917" w:rsidP="00653DC0">
      <w:pPr>
        <w:widowControl/>
        <w:autoSpaceDE/>
        <w:autoSpaceDN/>
        <w:ind w:right="216"/>
        <w:jc w:val="both"/>
        <w:rPr>
          <w:color w:val="000000"/>
          <w:sz w:val="24"/>
          <w:szCs w:val="24"/>
          <w:lang w:val="tr-TR" w:eastAsia="tr-TR"/>
        </w:rPr>
      </w:pPr>
    </w:p>
    <w:p w:rsidR="006715A7" w:rsidRPr="00DF63CA" w:rsidRDefault="00D62499" w:rsidP="00DF63CA">
      <w:pPr>
        <w:widowControl/>
        <w:autoSpaceDE/>
        <w:autoSpaceDN/>
        <w:ind w:left="27" w:right="216" w:firstLine="518"/>
        <w:jc w:val="both"/>
        <w:rPr>
          <w:color w:val="000000"/>
          <w:sz w:val="24"/>
          <w:szCs w:val="24"/>
          <w:lang w:val="tr-TR" w:eastAsia="tr-TR"/>
        </w:rPr>
      </w:pPr>
      <w:r w:rsidRPr="007E2E7F">
        <w:rPr>
          <w:color w:val="000000"/>
          <w:sz w:val="24"/>
          <w:szCs w:val="24"/>
          <w:lang w:val="tr-TR" w:eastAsia="tr-TR"/>
        </w:rPr>
        <w:t xml:space="preserve">         </w:t>
      </w:r>
      <w:r w:rsidR="006715A7" w:rsidRPr="007E2E7F">
        <w:rPr>
          <w:color w:val="000000"/>
          <w:sz w:val="24"/>
          <w:szCs w:val="24"/>
          <w:lang w:val="tr-TR" w:eastAsia="tr-TR"/>
        </w:rPr>
        <w:t xml:space="preserve"> </w:t>
      </w:r>
      <w:r w:rsidR="00CF279A" w:rsidRPr="007E2E7F">
        <w:rPr>
          <w:color w:val="000000"/>
          <w:sz w:val="24"/>
          <w:szCs w:val="24"/>
          <w:lang w:val="tr-TR" w:eastAsia="tr-TR"/>
        </w:rPr>
        <w:t xml:space="preserve"> </w:t>
      </w:r>
      <w:r w:rsidR="006715A7" w:rsidRPr="007E2E7F">
        <w:rPr>
          <w:color w:val="000000"/>
          <w:sz w:val="24"/>
          <w:szCs w:val="24"/>
          <w:lang w:val="tr-TR" w:eastAsia="tr-TR"/>
        </w:rPr>
        <w:t xml:space="preserve"> </w:t>
      </w:r>
      <w:r w:rsidR="005122A0" w:rsidRPr="007E2E7F">
        <w:rPr>
          <w:color w:val="000000"/>
          <w:sz w:val="24"/>
          <w:szCs w:val="24"/>
          <w:lang w:val="tr-TR" w:eastAsia="tr-TR"/>
        </w:rPr>
        <w:tab/>
      </w:r>
      <w:r w:rsidR="00403C97">
        <w:rPr>
          <w:color w:val="000000"/>
          <w:sz w:val="24"/>
          <w:szCs w:val="24"/>
          <w:lang w:val="tr-TR" w:eastAsia="tr-TR"/>
        </w:rPr>
        <w:t xml:space="preserve">    Şu durumda açıkça bi</w:t>
      </w:r>
      <w:r w:rsidR="00DF63CA">
        <w:rPr>
          <w:color w:val="000000"/>
          <w:sz w:val="24"/>
          <w:szCs w:val="24"/>
          <w:lang w:val="tr-TR" w:eastAsia="tr-TR"/>
        </w:rPr>
        <w:t xml:space="preserve">r YETKİ ve FONKSİYON GASPI yapılmıştır. </w:t>
      </w:r>
      <w:r w:rsidR="000A3E5C">
        <w:rPr>
          <w:color w:val="000000"/>
          <w:sz w:val="24"/>
          <w:szCs w:val="24"/>
          <w:lang w:val="tr-TR" w:eastAsia="tr-TR"/>
        </w:rPr>
        <w:t>KUVVETLER AYRILIĞI İLKESİ DE YOK SAYILMIŞTIR.</w:t>
      </w:r>
      <w:r w:rsidR="00FC1CA4">
        <w:rPr>
          <w:color w:val="000000"/>
          <w:sz w:val="24"/>
          <w:szCs w:val="24"/>
          <w:lang w:val="tr-TR" w:eastAsia="tr-TR"/>
        </w:rPr>
        <w:t xml:space="preserve"> </w:t>
      </w:r>
      <w:r w:rsidR="00C61E69" w:rsidRPr="007E2E7F">
        <w:rPr>
          <w:color w:val="000000"/>
          <w:sz w:val="24"/>
          <w:szCs w:val="24"/>
          <w:lang w:val="tr-TR" w:eastAsia="tr-TR"/>
        </w:rPr>
        <w:t xml:space="preserve">Milletlerarası </w:t>
      </w:r>
      <w:proofErr w:type="spellStart"/>
      <w:r w:rsidR="00C61E69" w:rsidRPr="007E2E7F">
        <w:rPr>
          <w:color w:val="000000"/>
          <w:sz w:val="24"/>
          <w:szCs w:val="24"/>
          <w:lang w:val="tr-TR" w:eastAsia="tr-TR"/>
        </w:rPr>
        <w:t>andlaşmaların</w:t>
      </w:r>
      <w:proofErr w:type="spellEnd"/>
      <w:r w:rsidR="00C61E69" w:rsidRPr="007E2E7F">
        <w:rPr>
          <w:color w:val="000000"/>
          <w:sz w:val="24"/>
          <w:szCs w:val="24"/>
          <w:lang w:val="tr-TR" w:eastAsia="tr-TR"/>
        </w:rPr>
        <w:t xml:space="preserve"> feshedilmesine ilişkin işlemlerin Cumhurbaşkanının </w:t>
      </w:r>
      <w:r w:rsidR="00C61E69" w:rsidRPr="00207917">
        <w:rPr>
          <w:color w:val="000000"/>
          <w:sz w:val="24"/>
          <w:szCs w:val="24"/>
          <w:u w:val="single"/>
          <w:lang w:val="tr-TR" w:eastAsia="tr-TR"/>
        </w:rPr>
        <w:t>yürütme yetkisinde olmayıp</w:t>
      </w:r>
      <w:r w:rsidR="00C61E69" w:rsidRPr="007E2E7F">
        <w:rPr>
          <w:color w:val="000000"/>
          <w:sz w:val="24"/>
          <w:szCs w:val="24"/>
          <w:lang w:val="tr-TR" w:eastAsia="tr-TR"/>
        </w:rPr>
        <w:t>, TBMM'nin yasama faaliyetine ilişkin olması nedeniyle, Anayasa</w:t>
      </w:r>
      <w:r w:rsidR="00584B1B" w:rsidRPr="007E2E7F">
        <w:rPr>
          <w:color w:val="000000"/>
          <w:sz w:val="24"/>
          <w:szCs w:val="24"/>
          <w:lang w:val="tr-TR" w:eastAsia="tr-TR"/>
        </w:rPr>
        <w:t>nın 104.</w:t>
      </w:r>
      <w:r w:rsidR="00C61E69" w:rsidRPr="007E2E7F">
        <w:rPr>
          <w:color w:val="000000"/>
          <w:sz w:val="24"/>
          <w:szCs w:val="24"/>
          <w:lang w:val="tr-TR" w:eastAsia="tr-TR"/>
        </w:rPr>
        <w:t xml:space="preserve"> maddesinin 17. </w:t>
      </w:r>
      <w:proofErr w:type="spellStart"/>
      <w:r w:rsidR="00C61E69" w:rsidRPr="007E2E7F">
        <w:rPr>
          <w:color w:val="000000"/>
          <w:sz w:val="24"/>
          <w:szCs w:val="24"/>
          <w:lang w:val="tr-TR" w:eastAsia="tr-TR"/>
        </w:rPr>
        <w:t>fikrası</w:t>
      </w:r>
      <w:proofErr w:type="spellEnd"/>
      <w:r w:rsidR="00C61E69" w:rsidRPr="007E2E7F">
        <w:rPr>
          <w:color w:val="000000"/>
          <w:sz w:val="24"/>
          <w:szCs w:val="24"/>
          <w:lang w:val="tr-TR" w:eastAsia="tr-TR"/>
        </w:rPr>
        <w:t xml:space="preserve"> uyarınca Cumhurbaşkanlığı Kararnamesi ile düzenlenmesi mümkün değildir.</w:t>
      </w:r>
    </w:p>
    <w:p w:rsidR="006715A7" w:rsidRPr="007E2E7F" w:rsidRDefault="006715A7" w:rsidP="00182615">
      <w:pPr>
        <w:pStyle w:val="GvdeMetni"/>
        <w:spacing w:before="0"/>
        <w:ind w:right="125"/>
      </w:pPr>
    </w:p>
    <w:p w:rsidR="000110AF" w:rsidRDefault="006715A7" w:rsidP="00A96B94">
      <w:pPr>
        <w:pStyle w:val="GvdeMetni"/>
        <w:tabs>
          <w:tab w:val="left" w:pos="1134"/>
        </w:tabs>
        <w:spacing w:before="0"/>
        <w:ind w:left="0" w:right="122" w:firstLine="780"/>
        <w:rPr>
          <w:b/>
        </w:rPr>
      </w:pPr>
      <w:r w:rsidRPr="007E2E7F">
        <w:t xml:space="preserve">     </w:t>
      </w:r>
      <w:r w:rsidR="005122A0" w:rsidRPr="007E2E7F">
        <w:tab/>
      </w:r>
      <w:r w:rsidR="005122A0" w:rsidRPr="007E2E7F">
        <w:tab/>
      </w:r>
      <w:r w:rsidR="00DF63CA">
        <w:t xml:space="preserve">  </w:t>
      </w:r>
      <w:r w:rsidR="00B959EF">
        <w:rPr>
          <w:b/>
        </w:rPr>
        <w:t xml:space="preserve">  </w:t>
      </w:r>
      <w:r w:rsidR="007E57DD" w:rsidRPr="00E4372E">
        <w:rPr>
          <w:b/>
        </w:rPr>
        <w:t>Anayasamızın 87. maddesi uyarınca, kanun koyma,</w:t>
      </w:r>
      <w:r w:rsidR="00B40087">
        <w:rPr>
          <w:b/>
        </w:rPr>
        <w:t xml:space="preserve"> değiştirme ve kaldırma yetkisi sadece TBMM’nin</w:t>
      </w:r>
      <w:r w:rsidR="007E57DD" w:rsidRPr="00E4372E">
        <w:rPr>
          <w:b/>
          <w:spacing w:val="1"/>
        </w:rPr>
        <w:t xml:space="preserve"> </w:t>
      </w:r>
      <w:r w:rsidR="007E57DD" w:rsidRPr="00E4372E">
        <w:rPr>
          <w:b/>
        </w:rPr>
        <w:t>yetkisi</w:t>
      </w:r>
      <w:r w:rsidR="00B40087">
        <w:rPr>
          <w:b/>
        </w:rPr>
        <w:t>nde</w:t>
      </w:r>
      <w:r w:rsidR="007E57DD" w:rsidRPr="00E4372E">
        <w:rPr>
          <w:b/>
          <w:spacing w:val="1"/>
        </w:rPr>
        <w:t xml:space="preserve"> </w:t>
      </w:r>
      <w:r w:rsidR="007E57DD" w:rsidRPr="00E4372E">
        <w:rPr>
          <w:b/>
        </w:rPr>
        <w:t>olduğu</w:t>
      </w:r>
      <w:r w:rsidR="007E57DD" w:rsidRPr="00E4372E">
        <w:rPr>
          <w:b/>
          <w:spacing w:val="1"/>
        </w:rPr>
        <w:t xml:space="preserve"> </w:t>
      </w:r>
      <w:r w:rsidR="007E57DD" w:rsidRPr="00E4372E">
        <w:rPr>
          <w:b/>
        </w:rPr>
        <w:t>açık</w:t>
      </w:r>
      <w:r w:rsidR="007E57DD" w:rsidRPr="00E4372E">
        <w:rPr>
          <w:b/>
          <w:spacing w:val="1"/>
        </w:rPr>
        <w:t xml:space="preserve"> </w:t>
      </w:r>
      <w:r w:rsidR="007E57DD" w:rsidRPr="00E4372E">
        <w:rPr>
          <w:b/>
        </w:rPr>
        <w:t>olup,</w:t>
      </w:r>
      <w:r w:rsidR="007E57DD" w:rsidRPr="00E4372E">
        <w:rPr>
          <w:b/>
          <w:spacing w:val="1"/>
        </w:rPr>
        <w:t xml:space="preserve"> </w:t>
      </w:r>
      <w:r w:rsidR="007E57DD" w:rsidRPr="00E4372E">
        <w:rPr>
          <w:b/>
        </w:rPr>
        <w:t>kanunlar</w:t>
      </w:r>
      <w:r w:rsidR="007E57DD" w:rsidRPr="00E4372E">
        <w:rPr>
          <w:b/>
          <w:spacing w:val="1"/>
        </w:rPr>
        <w:t xml:space="preserve"> </w:t>
      </w:r>
      <w:r w:rsidR="007E57DD" w:rsidRPr="00E4372E">
        <w:rPr>
          <w:b/>
        </w:rPr>
        <w:t>hakkında</w:t>
      </w:r>
      <w:r w:rsidR="007E57DD" w:rsidRPr="00E4372E">
        <w:rPr>
          <w:b/>
          <w:spacing w:val="1"/>
        </w:rPr>
        <w:t xml:space="preserve"> </w:t>
      </w:r>
      <w:r w:rsidR="007E57DD" w:rsidRPr="00E4372E">
        <w:rPr>
          <w:b/>
        </w:rPr>
        <w:t>yürütmenin</w:t>
      </w:r>
      <w:r w:rsidR="007E57DD" w:rsidRPr="00E4372E">
        <w:rPr>
          <w:b/>
          <w:spacing w:val="1"/>
        </w:rPr>
        <w:t xml:space="preserve"> </w:t>
      </w:r>
      <w:r w:rsidR="007E57DD" w:rsidRPr="00E4372E">
        <w:rPr>
          <w:b/>
        </w:rPr>
        <w:t>işlem</w:t>
      </w:r>
      <w:r w:rsidR="007E57DD" w:rsidRPr="00E4372E">
        <w:rPr>
          <w:b/>
          <w:spacing w:val="1"/>
        </w:rPr>
        <w:t xml:space="preserve"> </w:t>
      </w:r>
      <w:r w:rsidR="007E57DD" w:rsidRPr="00E4372E">
        <w:rPr>
          <w:b/>
        </w:rPr>
        <w:t>yapması</w:t>
      </w:r>
      <w:r w:rsidR="007E57DD" w:rsidRPr="00E4372E">
        <w:rPr>
          <w:b/>
          <w:spacing w:val="1"/>
        </w:rPr>
        <w:t xml:space="preserve"> </w:t>
      </w:r>
      <w:r w:rsidR="007E57DD" w:rsidRPr="00E4372E">
        <w:rPr>
          <w:b/>
        </w:rPr>
        <w:t>fonksiyon</w:t>
      </w:r>
      <w:r w:rsidR="007E57DD" w:rsidRPr="00E4372E">
        <w:rPr>
          <w:b/>
          <w:spacing w:val="1"/>
        </w:rPr>
        <w:t xml:space="preserve"> </w:t>
      </w:r>
      <w:r w:rsidR="007E57DD" w:rsidRPr="00E4372E">
        <w:rPr>
          <w:b/>
        </w:rPr>
        <w:t>gaspı</w:t>
      </w:r>
      <w:r w:rsidR="00B40087">
        <w:rPr>
          <w:b/>
        </w:rPr>
        <w:t>dır ve</w:t>
      </w:r>
      <w:r w:rsidR="007E57DD" w:rsidRPr="00E4372E">
        <w:rPr>
          <w:b/>
          <w:spacing w:val="-2"/>
        </w:rPr>
        <w:t xml:space="preserve"> </w:t>
      </w:r>
      <w:r w:rsidR="00DF63CA" w:rsidRPr="00E4372E">
        <w:rPr>
          <w:b/>
        </w:rPr>
        <w:t>YOK</w:t>
      </w:r>
      <w:r w:rsidR="00DF63CA">
        <w:rPr>
          <w:b/>
        </w:rPr>
        <w:t xml:space="preserve"> HÜKMÜNDE</w:t>
      </w:r>
      <w:r w:rsidR="00B40087">
        <w:rPr>
          <w:b/>
        </w:rPr>
        <w:t>DİR</w:t>
      </w:r>
    </w:p>
    <w:p w:rsidR="00207917" w:rsidRDefault="00207917" w:rsidP="00A96B94">
      <w:pPr>
        <w:pStyle w:val="GvdeMetni"/>
        <w:tabs>
          <w:tab w:val="left" w:pos="1134"/>
        </w:tabs>
        <w:spacing w:before="0"/>
        <w:ind w:left="0" w:right="122" w:firstLine="780"/>
        <w:rPr>
          <w:b/>
        </w:rPr>
      </w:pPr>
    </w:p>
    <w:p w:rsidR="00207917" w:rsidRPr="00A96B94" w:rsidRDefault="00207917" w:rsidP="00A96B94">
      <w:pPr>
        <w:pStyle w:val="GvdeMetni"/>
        <w:tabs>
          <w:tab w:val="left" w:pos="1134"/>
        </w:tabs>
        <w:spacing w:before="0"/>
        <w:ind w:left="0" w:right="122" w:firstLine="780"/>
        <w:rPr>
          <w:b/>
        </w:rPr>
      </w:pPr>
    </w:p>
    <w:p w:rsidR="00526C17" w:rsidRDefault="00526C17" w:rsidP="00182615">
      <w:pPr>
        <w:pStyle w:val="GvdeMetni"/>
        <w:ind w:left="0"/>
        <w:jc w:val="left"/>
      </w:pPr>
    </w:p>
    <w:p w:rsidR="00207917" w:rsidRDefault="00182615" w:rsidP="00207917">
      <w:pPr>
        <w:widowControl/>
        <w:autoSpaceDE/>
        <w:autoSpaceDN/>
        <w:ind w:left="27" w:right="210" w:firstLine="518"/>
        <w:jc w:val="both"/>
        <w:rPr>
          <w:color w:val="000000"/>
          <w:sz w:val="24"/>
          <w:szCs w:val="24"/>
          <w:lang w:val="tr-TR" w:eastAsia="tr-TR"/>
        </w:rPr>
      </w:pPr>
      <w:r>
        <w:t xml:space="preserve">   </w:t>
      </w:r>
      <w:r w:rsidRPr="00182615">
        <w:rPr>
          <w:b/>
        </w:rPr>
        <w:t>B</w:t>
      </w:r>
      <w:r w:rsidRPr="00D829C3">
        <w:rPr>
          <w:b/>
          <w:sz w:val="24"/>
          <w:szCs w:val="24"/>
        </w:rPr>
        <w:t>-)</w:t>
      </w:r>
      <w:r w:rsidR="00D829C3" w:rsidRPr="00D829C3">
        <w:rPr>
          <w:sz w:val="24"/>
          <w:szCs w:val="24"/>
        </w:rPr>
        <w:t xml:space="preserve"> </w:t>
      </w:r>
      <w:r w:rsidR="00526C17" w:rsidRPr="00D829C3">
        <w:rPr>
          <w:sz w:val="24"/>
          <w:szCs w:val="24"/>
        </w:rPr>
        <w:t>Türkiye</w:t>
      </w:r>
      <w:r w:rsidR="00526C17" w:rsidRPr="00D829C3">
        <w:rPr>
          <w:spacing w:val="32"/>
          <w:sz w:val="24"/>
          <w:szCs w:val="24"/>
        </w:rPr>
        <w:t xml:space="preserve"> </w:t>
      </w:r>
      <w:r w:rsidR="00526C17" w:rsidRPr="00D829C3">
        <w:rPr>
          <w:sz w:val="24"/>
          <w:szCs w:val="24"/>
        </w:rPr>
        <w:t>Cumhuriyeti</w:t>
      </w:r>
      <w:r w:rsidR="00526C17" w:rsidRPr="00D829C3">
        <w:rPr>
          <w:spacing w:val="33"/>
          <w:sz w:val="24"/>
          <w:szCs w:val="24"/>
        </w:rPr>
        <w:t xml:space="preserve"> </w:t>
      </w:r>
      <w:r w:rsidR="00526C17" w:rsidRPr="00D829C3">
        <w:rPr>
          <w:sz w:val="24"/>
          <w:szCs w:val="24"/>
        </w:rPr>
        <w:t>adına</w:t>
      </w:r>
      <w:r w:rsidR="00526C17" w:rsidRPr="00D829C3">
        <w:rPr>
          <w:spacing w:val="33"/>
          <w:sz w:val="24"/>
          <w:szCs w:val="24"/>
        </w:rPr>
        <w:t xml:space="preserve"> </w:t>
      </w:r>
      <w:r w:rsidR="00526C17" w:rsidRPr="00D829C3">
        <w:rPr>
          <w:sz w:val="24"/>
          <w:szCs w:val="24"/>
        </w:rPr>
        <w:t>11/5/2011</w:t>
      </w:r>
      <w:r w:rsidR="00526C17" w:rsidRPr="00D829C3">
        <w:rPr>
          <w:spacing w:val="33"/>
          <w:sz w:val="24"/>
          <w:szCs w:val="24"/>
        </w:rPr>
        <w:t xml:space="preserve"> </w:t>
      </w:r>
      <w:r w:rsidR="00526C17" w:rsidRPr="00D829C3">
        <w:rPr>
          <w:sz w:val="24"/>
          <w:szCs w:val="24"/>
        </w:rPr>
        <w:t>tarihinde</w:t>
      </w:r>
      <w:r w:rsidR="00526C17" w:rsidRPr="00D829C3">
        <w:rPr>
          <w:spacing w:val="33"/>
          <w:sz w:val="24"/>
          <w:szCs w:val="24"/>
        </w:rPr>
        <w:t xml:space="preserve"> </w:t>
      </w:r>
      <w:r w:rsidR="00526C17" w:rsidRPr="00D829C3">
        <w:rPr>
          <w:sz w:val="24"/>
          <w:szCs w:val="24"/>
        </w:rPr>
        <w:t>imzalanan</w:t>
      </w:r>
      <w:r w:rsidR="00526C17" w:rsidRPr="00D829C3">
        <w:rPr>
          <w:spacing w:val="33"/>
          <w:sz w:val="24"/>
          <w:szCs w:val="24"/>
        </w:rPr>
        <w:t xml:space="preserve"> </w:t>
      </w:r>
      <w:r w:rsidRPr="00D829C3">
        <w:rPr>
          <w:sz w:val="24"/>
          <w:szCs w:val="24"/>
        </w:rPr>
        <w:t xml:space="preserve">ve 2012 yılında bakanlar Kurulunca onaylanan İstanbul Sözleşmesi </w:t>
      </w:r>
      <w:r w:rsidR="00526C17" w:rsidRPr="00D829C3">
        <w:rPr>
          <w:color w:val="000000"/>
          <w:sz w:val="24"/>
          <w:szCs w:val="24"/>
          <w:lang w:val="tr-TR" w:eastAsia="tr-TR"/>
        </w:rPr>
        <w:t>yürürlükte olduğu süre boyunca</w:t>
      </w:r>
      <w:r w:rsidR="00540216">
        <w:rPr>
          <w:color w:val="000000"/>
          <w:sz w:val="24"/>
          <w:szCs w:val="24"/>
          <w:lang w:val="tr-TR" w:eastAsia="tr-TR"/>
        </w:rPr>
        <w:t xml:space="preserve"> </w:t>
      </w:r>
      <w:r w:rsidR="00207917">
        <w:rPr>
          <w:color w:val="000000"/>
          <w:sz w:val="24"/>
          <w:szCs w:val="24"/>
          <w:lang w:val="tr-TR" w:eastAsia="tr-TR"/>
        </w:rPr>
        <w:t xml:space="preserve">yargı mercilerinin </w:t>
      </w:r>
      <w:r w:rsidR="00207917" w:rsidRPr="007E2E7F">
        <w:rPr>
          <w:color w:val="000000"/>
          <w:sz w:val="24"/>
          <w:szCs w:val="24"/>
          <w:lang w:val="tr-TR" w:eastAsia="tr-TR"/>
        </w:rPr>
        <w:t>kararlar</w:t>
      </w:r>
      <w:r w:rsidR="00207917">
        <w:rPr>
          <w:color w:val="000000"/>
          <w:sz w:val="24"/>
          <w:szCs w:val="24"/>
          <w:lang w:val="tr-TR" w:eastAsia="tr-TR"/>
        </w:rPr>
        <w:t>ına</w:t>
      </w:r>
      <w:r w:rsidR="00207917" w:rsidRPr="007E2E7F">
        <w:rPr>
          <w:color w:val="000000"/>
          <w:sz w:val="24"/>
          <w:szCs w:val="24"/>
          <w:lang w:val="tr-TR" w:eastAsia="tr-TR"/>
        </w:rPr>
        <w:t xml:space="preserve"> esas teşkil etmiş ve hatta 6284 sayılı Ailenin Korunması Ve Kadına Karşı Şiddetin önlenmesine Dair Kanun'un 2. maddesinde, Kanunun uygulanmasında </w:t>
      </w:r>
      <w:r w:rsidR="00207917">
        <w:rPr>
          <w:color w:val="000000"/>
          <w:sz w:val="24"/>
          <w:szCs w:val="24"/>
          <w:lang w:val="tr-TR" w:eastAsia="tr-TR"/>
        </w:rPr>
        <w:t>İstanbul S</w:t>
      </w:r>
      <w:r w:rsidR="00207917" w:rsidRPr="007E2E7F">
        <w:rPr>
          <w:color w:val="000000"/>
          <w:sz w:val="24"/>
          <w:szCs w:val="24"/>
          <w:lang w:val="tr-TR" w:eastAsia="tr-TR"/>
        </w:rPr>
        <w:t>özleşme</w:t>
      </w:r>
      <w:r w:rsidR="00207917">
        <w:rPr>
          <w:color w:val="000000"/>
          <w:sz w:val="24"/>
          <w:szCs w:val="24"/>
          <w:lang w:val="tr-TR" w:eastAsia="tr-TR"/>
        </w:rPr>
        <w:t>si</w:t>
      </w:r>
      <w:r w:rsidR="00207917" w:rsidRPr="007E2E7F">
        <w:rPr>
          <w:color w:val="000000"/>
          <w:sz w:val="24"/>
          <w:szCs w:val="24"/>
          <w:lang w:val="tr-TR" w:eastAsia="tr-TR"/>
        </w:rPr>
        <w:t>nin esas alınacağı hüküm altına alınmıştır</w:t>
      </w:r>
      <w:r w:rsidR="00207917" w:rsidRPr="007E2E7F">
        <w:rPr>
          <w:noProof/>
          <w:color w:val="000000"/>
          <w:sz w:val="24"/>
          <w:szCs w:val="24"/>
          <w:lang w:val="tr-TR" w:eastAsia="tr-TR"/>
        </w:rPr>
        <w:drawing>
          <wp:inline distT="0" distB="0" distL="0" distR="0" wp14:anchorId="45B0B28A" wp14:editId="26BE3918">
            <wp:extent cx="11430" cy="11430"/>
            <wp:effectExtent l="0" t="0" r="0" b="0"/>
            <wp:docPr id="2" name="Picture 4304"/>
            <wp:cNvGraphicFramePr/>
            <a:graphic xmlns:a="http://schemas.openxmlformats.org/drawingml/2006/main">
              <a:graphicData uri="http://schemas.openxmlformats.org/drawingml/2006/picture">
                <pic:pic xmlns:pic="http://schemas.openxmlformats.org/drawingml/2006/picture">
                  <pic:nvPicPr>
                    <pic:cNvPr id="4304" name="Picture 4304"/>
                    <pic:cNvPicPr/>
                  </pic:nvPicPr>
                  <pic:blipFill>
                    <a:blip r:embed="rId8"/>
                    <a:stretch>
                      <a:fillRect/>
                    </a:stretch>
                  </pic:blipFill>
                  <pic:spPr>
                    <a:xfrm>
                      <a:off x="0" y="0"/>
                      <a:ext cx="11430" cy="11430"/>
                    </a:xfrm>
                    <a:prstGeom prst="rect">
                      <a:avLst/>
                    </a:prstGeom>
                  </pic:spPr>
                </pic:pic>
              </a:graphicData>
            </a:graphic>
          </wp:inline>
        </w:drawing>
      </w:r>
    </w:p>
    <w:p w:rsidR="00207917" w:rsidRDefault="00207917" w:rsidP="00207917">
      <w:pPr>
        <w:widowControl/>
        <w:autoSpaceDE/>
        <w:autoSpaceDN/>
        <w:ind w:left="27" w:right="210" w:firstLine="518"/>
        <w:jc w:val="both"/>
        <w:rPr>
          <w:color w:val="000000"/>
          <w:sz w:val="24"/>
          <w:szCs w:val="24"/>
          <w:lang w:val="tr-TR" w:eastAsia="tr-TR"/>
        </w:rPr>
      </w:pPr>
    </w:p>
    <w:p w:rsidR="00526C17" w:rsidRPr="00D829C3" w:rsidRDefault="00D829C3" w:rsidP="00D41699">
      <w:pPr>
        <w:pStyle w:val="GvdeMetni"/>
        <w:ind w:left="0"/>
        <w:rPr>
          <w:color w:val="000000"/>
          <w:lang w:val="tr-TR" w:eastAsia="tr-TR"/>
        </w:rPr>
      </w:pPr>
      <w:r w:rsidRPr="00D829C3">
        <w:t xml:space="preserve">             </w:t>
      </w:r>
      <w:r w:rsidR="00D41699">
        <w:t xml:space="preserve">       Ülkemizde kadınlar; </w:t>
      </w:r>
      <w:r w:rsidRPr="00D829C3">
        <w:t>her se</w:t>
      </w:r>
      <w:r w:rsidR="00D41699">
        <w:t>ne artan sistematik bir şiddet</w:t>
      </w:r>
      <w:r w:rsidRPr="00D829C3">
        <w:t xml:space="preserve"> kurbanı olurken, bu şiddet ve toplumsal cinnet haliyle hukuksal ve sosyolojik düzlemde  topyekün mücadele yerine, kadınların yaşam ve özgürlüklerinin güvencesi olan İstanbul Sözleşmesi’nden hukuka aykırı bir şekilde çekilme yoluna gitmek, maalesef kadınları daha da korumasız bırakmıştır.</w:t>
      </w:r>
    </w:p>
    <w:p w:rsidR="00943373" w:rsidRDefault="00182615" w:rsidP="006F5DFE">
      <w:pPr>
        <w:pStyle w:val="NormalWeb"/>
        <w:jc w:val="both"/>
        <w:rPr>
          <w:color w:val="000000"/>
        </w:rPr>
      </w:pPr>
      <w:r w:rsidRPr="00D829C3">
        <w:t xml:space="preserve">                    İstanbul </w:t>
      </w:r>
      <w:r w:rsidR="00945CA8" w:rsidRPr="00D829C3">
        <w:t xml:space="preserve">Sözleşmesi </w:t>
      </w:r>
      <w:r w:rsidR="00943373">
        <w:t xml:space="preserve">,taraf ülkeleri </w:t>
      </w:r>
      <w:r w:rsidR="006F5DFE" w:rsidRPr="00943373">
        <w:rPr>
          <w:b/>
          <w:color w:val="000000"/>
          <w:u w:val="single"/>
        </w:rPr>
        <w:t>devletlerin toplumsal cinsiyete dayalı şiddetin yaşanmadığı bir dünya için nasıl çalışması ve çalışmak zorunda olduğu konusunda net bir yol haritası sunan</w:t>
      </w:r>
      <w:r w:rsidR="00943373">
        <w:rPr>
          <w:rFonts w:ascii="Mukta" w:hAnsi="Mukta"/>
          <w:iCs/>
          <w:color w:val="000000"/>
          <w:u w:val="single"/>
        </w:rPr>
        <w:t xml:space="preserve"> </w:t>
      </w:r>
      <w:r w:rsidR="006F5DFE" w:rsidRPr="00D829C3">
        <w:rPr>
          <w:color w:val="000000"/>
        </w:rPr>
        <w:t xml:space="preserve"> </w:t>
      </w:r>
      <w:r w:rsidR="00F675E8">
        <w:t>herkesin yaşama hakkının teminatı olan</w:t>
      </w:r>
      <w:r w:rsidR="006F5DFE" w:rsidRPr="00D829C3">
        <w:rPr>
          <w:color w:val="000000"/>
        </w:rPr>
        <w:t xml:space="preserve"> bir sözleşme olup </w:t>
      </w:r>
      <w:r w:rsidR="00945CA8" w:rsidRPr="00D829C3">
        <w:rPr>
          <w:color w:val="000000"/>
        </w:rPr>
        <w:t>6284 sayılı Ailenin Korunması Ve Kadına Karşı Şiddetin önlenmesine Dair Kanun'a g</w:t>
      </w:r>
      <w:r w:rsidR="006F5DFE" w:rsidRPr="00D829C3">
        <w:rPr>
          <w:color w:val="000000"/>
        </w:rPr>
        <w:t>öre içerik olarak çok daha kapsamlıdır.</w:t>
      </w:r>
    </w:p>
    <w:p w:rsidR="00F675E8" w:rsidRDefault="00F675E8" w:rsidP="00F675E8">
      <w:pPr>
        <w:spacing w:after="160" w:line="259" w:lineRule="auto"/>
        <w:jc w:val="both"/>
        <w:rPr>
          <w:sz w:val="24"/>
        </w:rPr>
      </w:pPr>
      <w:r>
        <w:rPr>
          <w:sz w:val="24"/>
        </w:rPr>
        <w:t xml:space="preserve">                 </w:t>
      </w:r>
      <w:r w:rsidRPr="00F675E8">
        <w:rPr>
          <w:b/>
          <w:sz w:val="24"/>
        </w:rPr>
        <w:t xml:space="preserve">Şiddetle etkin mücadele yöntemlerini belirleyen ve şiddetle mücadeleyi </w:t>
      </w:r>
      <w:r w:rsidRPr="00F675E8">
        <w:rPr>
          <w:b/>
          <w:sz w:val="24"/>
          <w:u w:val="single"/>
        </w:rPr>
        <w:t xml:space="preserve">devletin öncelikli görevleri arasında sayan  , </w:t>
      </w:r>
      <w:r w:rsidRPr="00F675E8">
        <w:rPr>
          <w:b/>
          <w:sz w:val="24"/>
        </w:rPr>
        <w:t>Uluslararası Hukukun en önemli kilometre taşlarından biri olan İstanbul Sözleşmesinden çekilme kararının hukuken kabulü mümkün değildir</w:t>
      </w:r>
      <w:r>
        <w:rPr>
          <w:sz w:val="24"/>
        </w:rPr>
        <w:t>.</w:t>
      </w:r>
    </w:p>
    <w:p w:rsidR="00CA0D61" w:rsidRPr="00CA0D61" w:rsidRDefault="00CA0D61" w:rsidP="00F675E8">
      <w:pPr>
        <w:spacing w:after="160" w:line="259" w:lineRule="auto"/>
        <w:jc w:val="both"/>
        <w:rPr>
          <w:b/>
          <w:sz w:val="24"/>
        </w:rPr>
      </w:pPr>
      <w:r>
        <w:rPr>
          <w:sz w:val="24"/>
        </w:rPr>
        <w:t xml:space="preserve">                  </w:t>
      </w:r>
      <w:r w:rsidRPr="006D6A8F">
        <w:rPr>
          <w:b/>
          <w:sz w:val="24"/>
        </w:rPr>
        <w:t xml:space="preserve"> Parlamento tarafından kabul edilerek iç hukukun ayrılmaz bir parçası haline gelen ve normlar hiyerarşisinde kanunlardan bile önce gelen Uluslararası İstanbul Sözleşmesi’nin tek kişi kararı ile kaldırılamayacağı açıktır</w:t>
      </w:r>
      <w:r>
        <w:rPr>
          <w:b/>
          <w:sz w:val="24"/>
        </w:rPr>
        <w:t>.</w:t>
      </w:r>
    </w:p>
    <w:p w:rsidR="00207917" w:rsidRDefault="006F5DFE" w:rsidP="00F675E8">
      <w:pPr>
        <w:pStyle w:val="NormalWeb"/>
        <w:jc w:val="both"/>
        <w:rPr>
          <w:color w:val="000000"/>
        </w:rPr>
      </w:pPr>
      <w:r w:rsidRPr="00D829C3">
        <w:rPr>
          <w:color w:val="000000"/>
        </w:rPr>
        <w:t xml:space="preserve">                      Dava konusu idari işlem ile</w:t>
      </w:r>
      <w:r w:rsidRPr="00D829C3">
        <w:t xml:space="preserve">   </w:t>
      </w:r>
      <w:r w:rsidR="0005450F" w:rsidRPr="00D829C3">
        <w:t xml:space="preserve">İstanbul Sözleşmesinden </w:t>
      </w:r>
      <w:r w:rsidRPr="00D829C3">
        <w:t xml:space="preserve">çekilme kararı verilmesi </w:t>
      </w:r>
      <w:r w:rsidRPr="00D829C3">
        <w:rPr>
          <w:color w:val="000000"/>
        </w:rPr>
        <w:t>milyonlarca kadın ve kız çocuğun yanı sıra cinsel şiddet ve ev içi şiddette</w:t>
      </w:r>
      <w:r w:rsidR="0005450F" w:rsidRPr="00D829C3">
        <w:rPr>
          <w:color w:val="000000"/>
        </w:rPr>
        <w:t xml:space="preserve"> maruz </w:t>
      </w:r>
      <w:r w:rsidRPr="00D829C3">
        <w:rPr>
          <w:color w:val="000000"/>
        </w:rPr>
        <w:t xml:space="preserve"> kalan kişiler açısından feci sonuçlar </w:t>
      </w:r>
      <w:r w:rsidR="0005450F" w:rsidRPr="00D829C3">
        <w:rPr>
          <w:color w:val="000000"/>
        </w:rPr>
        <w:t>doğ</w:t>
      </w:r>
      <w:r w:rsidR="006D32D1" w:rsidRPr="00D829C3">
        <w:rPr>
          <w:color w:val="000000"/>
        </w:rPr>
        <w:t>ur</w:t>
      </w:r>
      <w:r w:rsidR="00207917">
        <w:rPr>
          <w:color w:val="000000"/>
        </w:rPr>
        <w:t>muştur.</w:t>
      </w:r>
    </w:p>
    <w:p w:rsidR="00CA0D61" w:rsidRPr="00207917" w:rsidRDefault="00207917" w:rsidP="00F675E8">
      <w:pPr>
        <w:pStyle w:val="NormalWeb"/>
        <w:jc w:val="both"/>
        <w:rPr>
          <w:color w:val="000000"/>
        </w:rPr>
      </w:pPr>
      <w:r>
        <w:rPr>
          <w:color w:val="000000"/>
        </w:rPr>
        <w:t xml:space="preserve">                     </w:t>
      </w:r>
      <w:r w:rsidR="00511D2A" w:rsidRPr="00D829C3">
        <w:rPr>
          <w:color w:val="000000"/>
        </w:rPr>
        <w:t>Her gün kadına yönelik şiddet ,kadın cinayetleri işlenen</w:t>
      </w:r>
      <w:r w:rsidR="00511D2A">
        <w:rPr>
          <w:color w:val="000000"/>
        </w:rPr>
        <w:t xml:space="preserve"> ülke</w:t>
      </w:r>
      <w:r w:rsidR="000110AF">
        <w:rPr>
          <w:color w:val="000000"/>
        </w:rPr>
        <w:t xml:space="preserve">mizde </w:t>
      </w:r>
      <w:r w:rsidR="0005450F">
        <w:t xml:space="preserve">İstanbul sözleşmesinden </w:t>
      </w:r>
      <w:r w:rsidR="000110AF" w:rsidRPr="00207917">
        <w:rPr>
          <w:b/>
        </w:rPr>
        <w:t>çekilme kararı</w:t>
      </w:r>
      <w:r w:rsidR="000110AF" w:rsidRPr="006F5DFE">
        <w:t xml:space="preserve"> </w:t>
      </w:r>
      <w:r w:rsidR="000110AF">
        <w:t xml:space="preserve">ve şiddeti önlemede </w:t>
      </w:r>
      <w:r w:rsidR="000110AF" w:rsidRPr="00207917">
        <w:rPr>
          <w:b/>
          <w:color w:val="000000"/>
        </w:rPr>
        <w:t xml:space="preserve">6284 sayılı </w:t>
      </w:r>
      <w:proofErr w:type="spellStart"/>
      <w:r w:rsidRPr="00207917">
        <w:rPr>
          <w:b/>
          <w:color w:val="000000"/>
        </w:rPr>
        <w:t>kanun</w:t>
      </w:r>
      <w:r w:rsidR="000110AF" w:rsidRPr="00207917">
        <w:rPr>
          <w:b/>
          <w:color w:val="000000"/>
        </w:rPr>
        <w:t>'un</w:t>
      </w:r>
      <w:proofErr w:type="spellEnd"/>
      <w:r w:rsidR="000110AF" w:rsidRPr="00207917">
        <w:rPr>
          <w:b/>
          <w:color w:val="000000"/>
        </w:rPr>
        <w:t xml:space="preserve"> yetersiz kalması sebebiyle bir çok şiddet vakası artarak yaşanmakta kadınlarımız korumasız kalmakta telafisi güç ve imkansız zararlar doğmaktadır.</w:t>
      </w:r>
      <w:r w:rsidR="00D829C3">
        <w:rPr>
          <w:b/>
        </w:rPr>
        <w:t xml:space="preserve">           </w:t>
      </w:r>
    </w:p>
    <w:p w:rsidR="00207917" w:rsidRDefault="00CA0D61" w:rsidP="00CA0D61">
      <w:pPr>
        <w:widowControl/>
        <w:autoSpaceDE/>
        <w:autoSpaceDN/>
        <w:spacing w:before="100" w:beforeAutospacing="1" w:after="100" w:afterAutospacing="1"/>
        <w:jc w:val="both"/>
        <w:outlineLvl w:val="3"/>
        <w:rPr>
          <w:rFonts w:ascii="Mukta" w:hAnsi="Mukta"/>
          <w:iCs/>
          <w:color w:val="000000"/>
          <w:sz w:val="24"/>
          <w:szCs w:val="24"/>
          <w:lang w:val="tr-TR" w:eastAsia="tr-TR"/>
        </w:rPr>
      </w:pPr>
      <w:r w:rsidRPr="00CA0D61">
        <w:rPr>
          <w:b/>
        </w:rPr>
        <w:t xml:space="preserve">                    </w:t>
      </w:r>
      <w:r w:rsidR="00D829C3" w:rsidRPr="00CA0D61">
        <w:rPr>
          <w:b/>
        </w:rPr>
        <w:t xml:space="preserve">  </w:t>
      </w:r>
      <w:r w:rsidRPr="00CA0D61">
        <w:rPr>
          <w:rFonts w:ascii="Mukta" w:hAnsi="Mukta"/>
          <w:iCs/>
          <w:color w:val="000000"/>
          <w:sz w:val="24"/>
          <w:szCs w:val="24"/>
          <w:lang w:val="tr-TR" w:eastAsia="tr-TR"/>
        </w:rPr>
        <w:t xml:space="preserve">   Kadına yönelik şiddeti engelleyecek ve azaltacak her mücadele aracı ve her hukuki düzenleme biz kadınların can simididir. Bu nedenle İstanbul Sözleşmesinin ve 6284 sayılı yasanın uygulanma pratiği hayati önem arz etmektedir. Bu mücadelede, biz kadınları hukuki olarak geriye götüren hiçbir kararı kabul etmeyecek ve sonuna kadar mücadele edeceğiz. </w:t>
      </w:r>
    </w:p>
    <w:p w:rsidR="00520C10" w:rsidRPr="00B67367" w:rsidRDefault="00D829C3" w:rsidP="00B67367">
      <w:pPr>
        <w:spacing w:after="160" w:line="259" w:lineRule="auto"/>
        <w:jc w:val="both"/>
        <w:rPr>
          <w:sz w:val="24"/>
        </w:rPr>
      </w:pPr>
      <w:r>
        <w:rPr>
          <w:sz w:val="24"/>
        </w:rPr>
        <w:t xml:space="preserve">                  Türkiye’nin Sözleşmeden çekilmeye yönelik  hukuka aykırı Cumhurbaşkanlığı kararının açıklanmasında bu yana</w:t>
      </w:r>
      <w:r w:rsidR="00FA5243">
        <w:rPr>
          <w:sz w:val="24"/>
        </w:rPr>
        <w:t xml:space="preserve"> </w:t>
      </w:r>
      <w:r w:rsidR="00C50C34">
        <w:rPr>
          <w:sz w:val="24"/>
        </w:rPr>
        <w:t xml:space="preserve">resmi olmayan kendi çabalarımızla ulaştığımız verilere göre </w:t>
      </w:r>
      <w:r w:rsidR="00FA5243">
        <w:rPr>
          <w:sz w:val="24"/>
        </w:rPr>
        <w:t xml:space="preserve">455 kadının erkekler tarafından öldürüldüğü ,sadece 2022 Mayıs ayında 35 kadın cinayeti ,16 şüpheli ölümün gerçekleştiği bir ülkede  yaşamlarımızı koruyan İstanbul Sözleşmesinin </w:t>
      </w:r>
      <w:r>
        <w:rPr>
          <w:sz w:val="24"/>
        </w:rPr>
        <w:t xml:space="preserve"> uygulanmasının gerekliliğini </w:t>
      </w:r>
      <w:r w:rsidR="00FA5243">
        <w:rPr>
          <w:sz w:val="24"/>
        </w:rPr>
        <w:t xml:space="preserve">ve önemini </w:t>
      </w:r>
      <w:r w:rsidR="00B67367">
        <w:rPr>
          <w:sz w:val="24"/>
        </w:rPr>
        <w:t>bir kez daha gözler önün sermiştir.</w:t>
      </w:r>
    </w:p>
    <w:p w:rsidR="00B94FFC" w:rsidRDefault="00B67367" w:rsidP="00B94FFC">
      <w:pPr>
        <w:ind w:firstLine="708"/>
        <w:jc w:val="both"/>
        <w:rPr>
          <w:color w:val="333333"/>
          <w:sz w:val="24"/>
          <w:shd w:val="clear" w:color="auto" w:fill="FFFFFF"/>
        </w:rPr>
      </w:pPr>
      <w:r>
        <w:rPr>
          <w:sz w:val="24"/>
        </w:rPr>
        <w:t xml:space="preserve">        </w:t>
      </w:r>
      <w:r w:rsidR="00C50C34">
        <w:rPr>
          <w:sz w:val="24"/>
        </w:rPr>
        <w:t xml:space="preserve"> Sayın  Danıştay Hakimlerimizden talebimiz en t</w:t>
      </w:r>
      <w:r>
        <w:rPr>
          <w:sz w:val="24"/>
        </w:rPr>
        <w:t>emel insan hakkı olan yaşam hakkımızı koruyan İstanbul</w:t>
      </w:r>
      <w:r w:rsidR="00C50C34">
        <w:rPr>
          <w:sz w:val="24"/>
        </w:rPr>
        <w:t xml:space="preserve"> sözleşmesinin feshinin</w:t>
      </w:r>
      <w:r w:rsidR="00520C10">
        <w:rPr>
          <w:sz w:val="24"/>
        </w:rPr>
        <w:t>i</w:t>
      </w:r>
      <w:r w:rsidR="00C50C34">
        <w:rPr>
          <w:sz w:val="24"/>
        </w:rPr>
        <w:t>n iptali davamızın kabulünü talep ederiz</w:t>
      </w:r>
      <w:r w:rsidR="00FD2C8D">
        <w:rPr>
          <w:sz w:val="24"/>
        </w:rPr>
        <w:t>.</w:t>
      </w:r>
    </w:p>
    <w:p w:rsidR="00B14108" w:rsidRPr="000110AF" w:rsidRDefault="00B94FFC" w:rsidP="00B94FFC">
      <w:pPr>
        <w:jc w:val="both"/>
        <w:rPr>
          <w:b/>
          <w:color w:val="000000"/>
          <w:shd w:val="clear" w:color="auto" w:fill="FFFFFF"/>
        </w:rPr>
        <w:sectPr w:rsidR="00B14108" w:rsidRPr="000110AF" w:rsidSect="00B14108">
          <w:pgSz w:w="11900" w:h="16840"/>
          <w:pgMar w:top="840" w:right="720" w:bottom="660" w:left="760" w:header="0" w:footer="463" w:gutter="0"/>
          <w:cols w:space="708"/>
        </w:sectPr>
      </w:pPr>
      <w:r>
        <w:rPr>
          <w:color w:val="333333"/>
          <w:sz w:val="24"/>
          <w:shd w:val="clear" w:color="auto" w:fill="FFFFFF"/>
        </w:rPr>
        <w:t xml:space="preserve">                                                                  </w:t>
      </w:r>
    </w:p>
    <w:p w:rsidR="00503880" w:rsidRPr="007E2E7F" w:rsidRDefault="00C777A3" w:rsidP="000A3606">
      <w:pPr>
        <w:pStyle w:val="GvdeMetni"/>
        <w:spacing w:before="0"/>
        <w:ind w:left="0"/>
        <w:rPr>
          <w:b/>
          <w:lang w:val="tr-TR" w:eastAsia="tr-TR"/>
        </w:rPr>
      </w:pPr>
      <w:r w:rsidRPr="007E2E7F">
        <w:t xml:space="preserve">  </w:t>
      </w:r>
      <w:r w:rsidRPr="007E2E7F">
        <w:tab/>
      </w:r>
      <w:r w:rsidRPr="007E2E7F">
        <w:tab/>
      </w:r>
      <w:r w:rsidRPr="007E2E7F">
        <w:tab/>
      </w:r>
      <w:r w:rsidRPr="007E2E7F">
        <w:tab/>
      </w:r>
      <w:r w:rsidRPr="007E2E7F">
        <w:tab/>
      </w:r>
      <w:r w:rsidRPr="007E2E7F">
        <w:tab/>
      </w:r>
      <w:r w:rsidRPr="007E2E7F">
        <w:tab/>
      </w:r>
      <w:r w:rsidRPr="007E2E7F">
        <w:tab/>
      </w:r>
      <w:r w:rsidRPr="007E2E7F">
        <w:tab/>
      </w:r>
      <w:r w:rsidRPr="007E2E7F">
        <w:tab/>
      </w:r>
      <w:r w:rsidRPr="007E2E7F">
        <w:tab/>
      </w:r>
      <w:r w:rsidRPr="007E2E7F">
        <w:tab/>
      </w:r>
    </w:p>
    <w:p w:rsidR="00C777A3" w:rsidRPr="007E2E7F" w:rsidRDefault="00C777A3" w:rsidP="000A3606">
      <w:pPr>
        <w:pStyle w:val="GvdeMetni"/>
        <w:spacing w:before="0"/>
        <w:ind w:left="0"/>
        <w:rPr>
          <w:b/>
          <w:lang w:val="tr-TR" w:eastAsia="tr-TR"/>
        </w:rPr>
      </w:pPr>
    </w:p>
    <w:p w:rsidR="00C777A3" w:rsidRPr="007E2E7F" w:rsidRDefault="00C777A3" w:rsidP="000A3606">
      <w:pPr>
        <w:pStyle w:val="GvdeMetni"/>
        <w:spacing w:before="0"/>
        <w:ind w:left="0"/>
        <w:rPr>
          <w:b/>
          <w:lang w:val="tr-TR" w:eastAsia="tr-TR"/>
        </w:rPr>
      </w:pPr>
    </w:p>
    <w:p w:rsidR="00C777A3" w:rsidRPr="007E2E7F" w:rsidRDefault="00C777A3" w:rsidP="000A3606">
      <w:pPr>
        <w:pStyle w:val="GvdeMetni"/>
        <w:spacing w:before="0"/>
        <w:ind w:left="0"/>
        <w:rPr>
          <w:b/>
          <w:color w:val="222222"/>
          <w:shd w:val="clear" w:color="auto" w:fill="FFFFFF"/>
          <w:lang w:val="tr-TR" w:eastAsia="tr-TR"/>
        </w:rPr>
      </w:pPr>
    </w:p>
    <w:p w:rsidR="005122A0" w:rsidRPr="007E2E7F" w:rsidRDefault="005122A0" w:rsidP="000A3606">
      <w:pPr>
        <w:widowControl/>
        <w:autoSpaceDE/>
        <w:autoSpaceDN/>
        <w:rPr>
          <w:sz w:val="24"/>
          <w:szCs w:val="24"/>
          <w:lang w:val="tr-TR" w:eastAsia="tr-TR"/>
        </w:rPr>
      </w:pPr>
    </w:p>
    <w:p w:rsidR="000B2BE5" w:rsidRPr="007E2E7F" w:rsidRDefault="000B2BE5" w:rsidP="000A3606">
      <w:pPr>
        <w:widowControl/>
        <w:autoSpaceDE/>
        <w:autoSpaceDN/>
        <w:ind w:right="198"/>
        <w:jc w:val="both"/>
        <w:rPr>
          <w:color w:val="000000"/>
          <w:sz w:val="24"/>
          <w:szCs w:val="24"/>
          <w:lang w:val="tr-TR" w:eastAsia="tr-TR"/>
        </w:rPr>
      </w:pPr>
    </w:p>
    <w:p w:rsidR="00570662" w:rsidRPr="007E2E7F" w:rsidRDefault="00570662" w:rsidP="000A3606">
      <w:pPr>
        <w:widowControl/>
        <w:tabs>
          <w:tab w:val="center" w:pos="1122"/>
          <w:tab w:val="center" w:pos="3300"/>
          <w:tab w:val="right" w:pos="11089"/>
        </w:tabs>
        <w:autoSpaceDE/>
        <w:autoSpaceDN/>
        <w:rPr>
          <w:color w:val="000000"/>
          <w:sz w:val="24"/>
          <w:szCs w:val="24"/>
          <w:lang w:val="tr-TR" w:eastAsia="tr-TR"/>
        </w:rPr>
        <w:sectPr w:rsidR="00570662" w:rsidRPr="007E2E7F" w:rsidSect="00503880">
          <w:pgSz w:w="11907" w:h="16839" w:code="9"/>
          <w:pgMar w:top="720" w:right="660" w:bottom="6" w:left="720" w:header="709" w:footer="709" w:gutter="454"/>
          <w:cols w:space="708"/>
          <w:vAlign w:val="both"/>
          <w:docGrid w:linePitch="299"/>
        </w:sectPr>
      </w:pPr>
    </w:p>
    <w:p w:rsidR="00FB6BCE" w:rsidRPr="007E2E7F" w:rsidRDefault="00FB6BCE" w:rsidP="000A3606">
      <w:pPr>
        <w:rPr>
          <w:sz w:val="24"/>
          <w:szCs w:val="24"/>
        </w:rPr>
        <w:sectPr w:rsidR="00FB6BCE" w:rsidRPr="007E2E7F">
          <w:footerReference w:type="default" r:id="rId9"/>
          <w:pgSz w:w="11900" w:h="16840"/>
          <w:pgMar w:top="840" w:right="720" w:bottom="660" w:left="760" w:header="0" w:footer="463" w:gutter="0"/>
          <w:cols w:space="708"/>
        </w:sectPr>
      </w:pPr>
    </w:p>
    <w:p w:rsidR="00FB6BCE" w:rsidRPr="007E2E7F" w:rsidRDefault="00FB6BCE" w:rsidP="000A3606">
      <w:pPr>
        <w:pStyle w:val="GvdeMetni"/>
        <w:spacing w:before="0"/>
      </w:pPr>
    </w:p>
    <w:sectPr w:rsidR="00FB6BCE" w:rsidRPr="007E2E7F" w:rsidSect="00E82457">
      <w:footerReference w:type="default" r:id="rId10"/>
      <w:pgSz w:w="11900" w:h="16840"/>
      <w:pgMar w:top="840" w:right="720" w:bottom="660" w:left="760" w:header="0" w:footer="46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17BE9" w:rsidRDefault="00D17BE9">
      <w:r>
        <w:separator/>
      </w:r>
    </w:p>
  </w:endnote>
  <w:endnote w:type="continuationSeparator" w:id="0">
    <w:p w:rsidR="00D17BE9" w:rsidRDefault="00D17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Arial"/>
    <w:panose1 w:val="02020603050405020304"/>
    <w:charset w:val="A2"/>
    <w:family w:val="roman"/>
    <w:pitch w:val="variable"/>
    <w:sig w:usb0="00000000" w:usb1="C000785B" w:usb2="00000009" w:usb3="00000000" w:csb0="000001FF" w:csb1="00000000"/>
  </w:font>
  <w:font w:name="MS UI Gothic">
    <w:altName w:val="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ukta">
    <w:altName w:val="Times New Roman"/>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B6BCE" w:rsidRDefault="00380BCE">
    <w:pPr>
      <w:pStyle w:val="GvdeMetni"/>
      <w:spacing w:before="0" w:line="14" w:lineRule="auto"/>
      <w:ind w:left="0"/>
      <w:jc w:val="left"/>
      <w:rPr>
        <w:sz w:val="20"/>
      </w:rPr>
    </w:pPr>
    <w:r>
      <w:rPr>
        <w:noProof/>
        <w:lang w:val="tr-TR" w:eastAsia="tr-TR"/>
      </w:rPr>
      <mc:AlternateContent>
        <mc:Choice Requires="wps">
          <w:drawing>
            <wp:anchor distT="0" distB="0" distL="114300" distR="114300" simplePos="0" relativeHeight="251657728" behindDoc="1" locked="0" layoutInCell="1" allowOverlap="1">
              <wp:simplePos x="0" y="0"/>
              <wp:positionH relativeFrom="page">
                <wp:posOffset>6590030</wp:posOffset>
              </wp:positionH>
              <wp:positionV relativeFrom="page">
                <wp:posOffset>10259695</wp:posOffset>
              </wp:positionV>
              <wp:extent cx="217170" cy="138430"/>
              <wp:effectExtent l="0" t="0" r="0" b="0"/>
              <wp:wrapNone/>
              <wp:docPr id="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6BCE" w:rsidRDefault="00DA0B45">
                          <w:pPr>
                            <w:spacing w:before="13"/>
                            <w:ind w:left="60"/>
                            <w:rPr>
                              <w:sz w:val="16"/>
                            </w:rPr>
                          </w:pPr>
                          <w:r>
                            <w:fldChar w:fldCharType="begin"/>
                          </w:r>
                          <w:r>
                            <w:rPr>
                              <w:sz w:val="16"/>
                            </w:rPr>
                            <w:instrText xml:space="preserve"> PAGE </w:instrText>
                          </w:r>
                          <w:r>
                            <w:fldChar w:fldCharType="separate"/>
                          </w:r>
                          <w:r w:rsidR="002046AF">
                            <w:rPr>
                              <w:noProof/>
                              <w:sz w:val="16"/>
                            </w:rPr>
                            <w:t>4</w:t>
                          </w:r>
                          <w:r>
                            <w:fldChar w:fldCharType="end"/>
                          </w:r>
                          <w:r>
                            <w:rPr>
                              <w:sz w:val="16"/>
                            </w:rPr>
                            <w:t>/</w:t>
                          </w:r>
                          <w:r>
                            <w:rPr>
                              <w:spacing w:val="17"/>
                              <w:sz w:val="16"/>
                            </w:rPr>
                            <w:t xml:space="preserve"> </w:t>
                          </w:r>
                          <w:r>
                            <w:rPr>
                              <w:sz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 o:spid="_x0000_s1026" type="#_x0000_t202" style="position:absolute;margin-left:518.9pt;margin-top:807.85pt;width:17.1pt;height:10.9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" filled="f" stroked="f">
              <v:textbox inset="0,0,0,0">
                <w:txbxContent>
                  <w:p w:rsidR="00FB6BCE" w:rsidRDefault="00DA0B45">
                    <w:pPr>
                      <w:spacing w:before="13"/>
                      <w:ind w:left="60"/>
                      <w:rPr>
                        <w:sz w:val="16"/>
                      </w:rPr>
                    </w:pPr>
                    <w:r>
                      <w:fldChar w:fldCharType="begin"/>
                    </w:r>
                    <w:r>
                      <w:rPr>
                        <w:sz w:val="16"/>
                      </w:rPr>
                      <w:instrText xml:space="preserve"> PAGE </w:instrText>
                    </w:r>
                    <w:r>
                      <w:fldChar w:fldCharType="separate"/>
                    </w:r>
                    <w:r w:rsidR="002046AF">
                      <w:rPr>
                        <w:noProof/>
                        <w:sz w:val="16"/>
                      </w:rPr>
                      <w:t>4</w:t>
                    </w:r>
                    <w:r>
                      <w:fldChar w:fldCharType="end"/>
                    </w:r>
                    <w:r>
                      <w:rPr>
                        <w:sz w:val="16"/>
                      </w:rPr>
                      <w:t>/</w:t>
                    </w:r>
                    <w:r>
                      <w:rPr>
                        <w:spacing w:val="17"/>
                        <w:sz w:val="16"/>
                      </w:rPr>
                      <w:t xml:space="preserve"> </w:t>
                    </w:r>
                    <w:r>
                      <w:rPr>
                        <w:sz w:val="16"/>
                      </w:rPr>
                      <w:t>7</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B6BCE" w:rsidRDefault="00FB6BCE">
    <w:pPr>
      <w:pStyle w:val="GvdeMetni"/>
      <w:spacing w:before="0" w:line="14" w:lineRule="auto"/>
      <w:ind w:left="0"/>
      <w:jc w:val="lef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17BE9" w:rsidRDefault="00D17BE9">
      <w:r>
        <w:separator/>
      </w:r>
    </w:p>
  </w:footnote>
  <w:footnote w:type="continuationSeparator" w:id="0">
    <w:p w:rsidR="00D17BE9" w:rsidRDefault="00D17B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60B1E"/>
    <w:multiLevelType w:val="hybridMultilevel"/>
    <w:tmpl w:val="8D1AAC0E"/>
    <w:lvl w:ilvl="0" w:tplc="268298E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70F5351"/>
    <w:multiLevelType w:val="hybridMultilevel"/>
    <w:tmpl w:val="39DE6706"/>
    <w:lvl w:ilvl="0" w:tplc="BA3626B4">
      <w:start w:val="1"/>
      <w:numFmt w:val="decimal"/>
      <w:lvlText w:val="%1-"/>
      <w:lvlJc w:val="left"/>
      <w:pPr>
        <w:ind w:left="1139" w:hanging="260"/>
        <w:jc w:val="left"/>
      </w:pPr>
      <w:rPr>
        <w:rFonts w:ascii="Times New Roman" w:eastAsia="Times New Roman" w:hAnsi="Times New Roman" w:cs="Times New Roman" w:hint="default"/>
        <w:b/>
        <w:bCs/>
        <w:i w:val="0"/>
        <w:iCs w:val="0"/>
        <w:w w:val="100"/>
        <w:sz w:val="24"/>
        <w:szCs w:val="24"/>
      </w:rPr>
    </w:lvl>
    <w:lvl w:ilvl="1" w:tplc="10DE6A16">
      <w:numFmt w:val="bullet"/>
      <w:lvlText w:val="•"/>
      <w:lvlJc w:val="left"/>
      <w:pPr>
        <w:ind w:left="2068" w:hanging="260"/>
      </w:pPr>
      <w:rPr>
        <w:rFonts w:hint="default"/>
      </w:rPr>
    </w:lvl>
    <w:lvl w:ilvl="2" w:tplc="5F583352">
      <w:numFmt w:val="bullet"/>
      <w:lvlText w:val="•"/>
      <w:lvlJc w:val="left"/>
      <w:pPr>
        <w:ind w:left="2996" w:hanging="260"/>
      </w:pPr>
      <w:rPr>
        <w:rFonts w:hint="default"/>
      </w:rPr>
    </w:lvl>
    <w:lvl w:ilvl="3" w:tplc="4596E57E">
      <w:numFmt w:val="bullet"/>
      <w:lvlText w:val="•"/>
      <w:lvlJc w:val="left"/>
      <w:pPr>
        <w:ind w:left="3924" w:hanging="260"/>
      </w:pPr>
      <w:rPr>
        <w:rFonts w:hint="default"/>
      </w:rPr>
    </w:lvl>
    <w:lvl w:ilvl="4" w:tplc="9134F3F8">
      <w:numFmt w:val="bullet"/>
      <w:lvlText w:val="•"/>
      <w:lvlJc w:val="left"/>
      <w:pPr>
        <w:ind w:left="4852" w:hanging="260"/>
      </w:pPr>
      <w:rPr>
        <w:rFonts w:hint="default"/>
      </w:rPr>
    </w:lvl>
    <w:lvl w:ilvl="5" w:tplc="2F505E00">
      <w:numFmt w:val="bullet"/>
      <w:lvlText w:val="•"/>
      <w:lvlJc w:val="left"/>
      <w:pPr>
        <w:ind w:left="5780" w:hanging="260"/>
      </w:pPr>
      <w:rPr>
        <w:rFonts w:hint="default"/>
      </w:rPr>
    </w:lvl>
    <w:lvl w:ilvl="6" w:tplc="B7108E32">
      <w:numFmt w:val="bullet"/>
      <w:lvlText w:val="•"/>
      <w:lvlJc w:val="left"/>
      <w:pPr>
        <w:ind w:left="6708" w:hanging="260"/>
      </w:pPr>
      <w:rPr>
        <w:rFonts w:hint="default"/>
      </w:rPr>
    </w:lvl>
    <w:lvl w:ilvl="7" w:tplc="86F29B2E">
      <w:numFmt w:val="bullet"/>
      <w:lvlText w:val="•"/>
      <w:lvlJc w:val="left"/>
      <w:pPr>
        <w:ind w:left="7636" w:hanging="260"/>
      </w:pPr>
      <w:rPr>
        <w:rFonts w:hint="default"/>
      </w:rPr>
    </w:lvl>
    <w:lvl w:ilvl="8" w:tplc="E3E69562">
      <w:numFmt w:val="bullet"/>
      <w:lvlText w:val="•"/>
      <w:lvlJc w:val="left"/>
      <w:pPr>
        <w:ind w:left="8564" w:hanging="260"/>
      </w:pPr>
      <w:rPr>
        <w:rFonts w:hint="default"/>
      </w:rPr>
    </w:lvl>
  </w:abstractNum>
  <w:abstractNum w:abstractNumId="2" w15:restartNumberingAfterBreak="0">
    <w:nsid w:val="18AD6A82"/>
    <w:multiLevelType w:val="hybridMultilevel"/>
    <w:tmpl w:val="AE267E3A"/>
    <w:lvl w:ilvl="0" w:tplc="0134751A">
      <w:start w:val="1"/>
      <w:numFmt w:val="upperLetter"/>
      <w:lvlText w:val="%1)"/>
      <w:lvlJc w:val="left"/>
      <w:pPr>
        <w:ind w:left="100" w:hanging="328"/>
        <w:jc w:val="left"/>
      </w:pPr>
      <w:rPr>
        <w:rFonts w:ascii="Times New Roman" w:eastAsia="Times New Roman" w:hAnsi="Times New Roman" w:cs="Times New Roman" w:hint="default"/>
        <w:b w:val="0"/>
        <w:bCs w:val="0"/>
        <w:i/>
        <w:iCs/>
        <w:spacing w:val="0"/>
        <w:w w:val="111"/>
        <w:sz w:val="24"/>
        <w:szCs w:val="24"/>
      </w:rPr>
    </w:lvl>
    <w:lvl w:ilvl="1" w:tplc="D8F235E8">
      <w:numFmt w:val="bullet"/>
      <w:lvlText w:val="•"/>
      <w:lvlJc w:val="left"/>
      <w:pPr>
        <w:ind w:left="1132" w:hanging="328"/>
      </w:pPr>
      <w:rPr>
        <w:rFonts w:hint="default"/>
      </w:rPr>
    </w:lvl>
    <w:lvl w:ilvl="2" w:tplc="71E4CCDE">
      <w:numFmt w:val="bullet"/>
      <w:lvlText w:val="•"/>
      <w:lvlJc w:val="left"/>
      <w:pPr>
        <w:ind w:left="2164" w:hanging="328"/>
      </w:pPr>
      <w:rPr>
        <w:rFonts w:hint="default"/>
      </w:rPr>
    </w:lvl>
    <w:lvl w:ilvl="3" w:tplc="06961286">
      <w:numFmt w:val="bullet"/>
      <w:lvlText w:val="•"/>
      <w:lvlJc w:val="left"/>
      <w:pPr>
        <w:ind w:left="3196" w:hanging="328"/>
      </w:pPr>
      <w:rPr>
        <w:rFonts w:hint="default"/>
      </w:rPr>
    </w:lvl>
    <w:lvl w:ilvl="4" w:tplc="13D29F46">
      <w:numFmt w:val="bullet"/>
      <w:lvlText w:val="•"/>
      <w:lvlJc w:val="left"/>
      <w:pPr>
        <w:ind w:left="4228" w:hanging="328"/>
      </w:pPr>
      <w:rPr>
        <w:rFonts w:hint="default"/>
      </w:rPr>
    </w:lvl>
    <w:lvl w:ilvl="5" w:tplc="D09A1ABC">
      <w:numFmt w:val="bullet"/>
      <w:lvlText w:val="•"/>
      <w:lvlJc w:val="left"/>
      <w:pPr>
        <w:ind w:left="5260" w:hanging="328"/>
      </w:pPr>
      <w:rPr>
        <w:rFonts w:hint="default"/>
      </w:rPr>
    </w:lvl>
    <w:lvl w:ilvl="6" w:tplc="F012953A">
      <w:numFmt w:val="bullet"/>
      <w:lvlText w:val="•"/>
      <w:lvlJc w:val="left"/>
      <w:pPr>
        <w:ind w:left="6292" w:hanging="328"/>
      </w:pPr>
      <w:rPr>
        <w:rFonts w:hint="default"/>
      </w:rPr>
    </w:lvl>
    <w:lvl w:ilvl="7" w:tplc="6E92328C">
      <w:numFmt w:val="bullet"/>
      <w:lvlText w:val="•"/>
      <w:lvlJc w:val="left"/>
      <w:pPr>
        <w:ind w:left="7324" w:hanging="328"/>
      </w:pPr>
      <w:rPr>
        <w:rFonts w:hint="default"/>
      </w:rPr>
    </w:lvl>
    <w:lvl w:ilvl="8" w:tplc="8CE01A56">
      <w:numFmt w:val="bullet"/>
      <w:lvlText w:val="•"/>
      <w:lvlJc w:val="left"/>
      <w:pPr>
        <w:ind w:left="8356" w:hanging="328"/>
      </w:pPr>
      <w:rPr>
        <w:rFonts w:hint="default"/>
      </w:rPr>
    </w:lvl>
  </w:abstractNum>
  <w:abstractNum w:abstractNumId="3" w15:restartNumberingAfterBreak="0">
    <w:nsid w:val="18F51335"/>
    <w:multiLevelType w:val="hybridMultilevel"/>
    <w:tmpl w:val="54966EE4"/>
    <w:lvl w:ilvl="0" w:tplc="0A244C3E">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1EF848F1"/>
    <w:multiLevelType w:val="hybridMultilevel"/>
    <w:tmpl w:val="1EA04D18"/>
    <w:lvl w:ilvl="0" w:tplc="8D52F0AC">
      <w:start w:val="1"/>
      <w:numFmt w:val="decimal"/>
      <w:lvlText w:val="%1-"/>
      <w:lvlJc w:val="left"/>
      <w:pPr>
        <w:ind w:left="2679" w:hanging="1545"/>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5" w15:restartNumberingAfterBreak="0">
    <w:nsid w:val="208C5372"/>
    <w:multiLevelType w:val="hybridMultilevel"/>
    <w:tmpl w:val="157E09D0"/>
    <w:lvl w:ilvl="0" w:tplc="D0E69222">
      <w:start w:val="1"/>
      <w:numFmt w:val="decimal"/>
      <w:lvlText w:val="%1-"/>
      <w:lvlJc w:val="left"/>
      <w:pPr>
        <w:ind w:left="1139" w:hanging="260"/>
        <w:jc w:val="left"/>
      </w:pPr>
      <w:rPr>
        <w:rFonts w:ascii="Times New Roman" w:eastAsia="Times New Roman" w:hAnsi="Times New Roman" w:cs="Times New Roman" w:hint="default"/>
        <w:b w:val="0"/>
        <w:bCs w:val="0"/>
        <w:i/>
        <w:iCs/>
        <w:w w:val="100"/>
        <w:sz w:val="24"/>
        <w:szCs w:val="24"/>
      </w:rPr>
    </w:lvl>
    <w:lvl w:ilvl="1" w:tplc="C088D108">
      <w:numFmt w:val="bullet"/>
      <w:lvlText w:val="•"/>
      <w:lvlJc w:val="left"/>
      <w:pPr>
        <w:ind w:left="2068" w:hanging="260"/>
      </w:pPr>
      <w:rPr>
        <w:rFonts w:hint="default"/>
      </w:rPr>
    </w:lvl>
    <w:lvl w:ilvl="2" w:tplc="B950A35E">
      <w:numFmt w:val="bullet"/>
      <w:lvlText w:val="•"/>
      <w:lvlJc w:val="left"/>
      <w:pPr>
        <w:ind w:left="2996" w:hanging="260"/>
      </w:pPr>
      <w:rPr>
        <w:rFonts w:hint="default"/>
      </w:rPr>
    </w:lvl>
    <w:lvl w:ilvl="3" w:tplc="D23A9094">
      <w:numFmt w:val="bullet"/>
      <w:lvlText w:val="•"/>
      <w:lvlJc w:val="left"/>
      <w:pPr>
        <w:ind w:left="3924" w:hanging="260"/>
      </w:pPr>
      <w:rPr>
        <w:rFonts w:hint="default"/>
      </w:rPr>
    </w:lvl>
    <w:lvl w:ilvl="4" w:tplc="00F64ED4">
      <w:numFmt w:val="bullet"/>
      <w:lvlText w:val="•"/>
      <w:lvlJc w:val="left"/>
      <w:pPr>
        <w:ind w:left="4852" w:hanging="260"/>
      </w:pPr>
      <w:rPr>
        <w:rFonts w:hint="default"/>
      </w:rPr>
    </w:lvl>
    <w:lvl w:ilvl="5" w:tplc="79D44352">
      <w:numFmt w:val="bullet"/>
      <w:lvlText w:val="•"/>
      <w:lvlJc w:val="left"/>
      <w:pPr>
        <w:ind w:left="5780" w:hanging="260"/>
      </w:pPr>
      <w:rPr>
        <w:rFonts w:hint="default"/>
      </w:rPr>
    </w:lvl>
    <w:lvl w:ilvl="6" w:tplc="106204E0">
      <w:numFmt w:val="bullet"/>
      <w:lvlText w:val="•"/>
      <w:lvlJc w:val="left"/>
      <w:pPr>
        <w:ind w:left="6708" w:hanging="260"/>
      </w:pPr>
      <w:rPr>
        <w:rFonts w:hint="default"/>
      </w:rPr>
    </w:lvl>
    <w:lvl w:ilvl="7" w:tplc="6A105D74">
      <w:numFmt w:val="bullet"/>
      <w:lvlText w:val="•"/>
      <w:lvlJc w:val="left"/>
      <w:pPr>
        <w:ind w:left="7636" w:hanging="260"/>
      </w:pPr>
      <w:rPr>
        <w:rFonts w:hint="default"/>
      </w:rPr>
    </w:lvl>
    <w:lvl w:ilvl="8" w:tplc="BD2CDFC8">
      <w:numFmt w:val="bullet"/>
      <w:lvlText w:val="•"/>
      <w:lvlJc w:val="left"/>
      <w:pPr>
        <w:ind w:left="8564" w:hanging="260"/>
      </w:pPr>
      <w:rPr>
        <w:rFonts w:hint="default"/>
      </w:rPr>
    </w:lvl>
  </w:abstractNum>
  <w:abstractNum w:abstractNumId="6" w15:restartNumberingAfterBreak="0">
    <w:nsid w:val="2A350102"/>
    <w:multiLevelType w:val="hybridMultilevel"/>
    <w:tmpl w:val="B95C926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C8476F6"/>
    <w:multiLevelType w:val="hybridMultilevel"/>
    <w:tmpl w:val="32CE6110"/>
    <w:lvl w:ilvl="0" w:tplc="23EC8684">
      <w:numFmt w:val="bullet"/>
      <w:lvlText w:val="●"/>
      <w:lvlJc w:val="left"/>
      <w:pPr>
        <w:ind w:left="1035" w:hanging="155"/>
      </w:pPr>
      <w:rPr>
        <w:rFonts w:ascii="MS UI Gothic" w:eastAsia="MS UI Gothic" w:hAnsi="MS UI Gothic" w:cs="MS UI Gothic" w:hint="default"/>
        <w:b w:val="0"/>
        <w:bCs w:val="0"/>
        <w:i w:val="0"/>
        <w:iCs w:val="0"/>
        <w:w w:val="100"/>
        <w:position w:val="3"/>
        <w:sz w:val="9"/>
        <w:szCs w:val="9"/>
      </w:rPr>
    </w:lvl>
    <w:lvl w:ilvl="1" w:tplc="DB2CCA60">
      <w:numFmt w:val="bullet"/>
      <w:lvlText w:val="•"/>
      <w:lvlJc w:val="left"/>
      <w:pPr>
        <w:ind w:left="1978" w:hanging="155"/>
      </w:pPr>
      <w:rPr>
        <w:rFonts w:hint="default"/>
      </w:rPr>
    </w:lvl>
    <w:lvl w:ilvl="2" w:tplc="4BA6703E">
      <w:numFmt w:val="bullet"/>
      <w:lvlText w:val="•"/>
      <w:lvlJc w:val="left"/>
      <w:pPr>
        <w:ind w:left="2916" w:hanging="155"/>
      </w:pPr>
      <w:rPr>
        <w:rFonts w:hint="default"/>
      </w:rPr>
    </w:lvl>
    <w:lvl w:ilvl="3" w:tplc="9A9A8D5A">
      <w:numFmt w:val="bullet"/>
      <w:lvlText w:val="•"/>
      <w:lvlJc w:val="left"/>
      <w:pPr>
        <w:ind w:left="3854" w:hanging="155"/>
      </w:pPr>
      <w:rPr>
        <w:rFonts w:hint="default"/>
      </w:rPr>
    </w:lvl>
    <w:lvl w:ilvl="4" w:tplc="57C239F4">
      <w:numFmt w:val="bullet"/>
      <w:lvlText w:val="•"/>
      <w:lvlJc w:val="left"/>
      <w:pPr>
        <w:ind w:left="4792" w:hanging="155"/>
      </w:pPr>
      <w:rPr>
        <w:rFonts w:hint="default"/>
      </w:rPr>
    </w:lvl>
    <w:lvl w:ilvl="5" w:tplc="ACE0925C">
      <w:numFmt w:val="bullet"/>
      <w:lvlText w:val="•"/>
      <w:lvlJc w:val="left"/>
      <w:pPr>
        <w:ind w:left="5730" w:hanging="155"/>
      </w:pPr>
      <w:rPr>
        <w:rFonts w:hint="default"/>
      </w:rPr>
    </w:lvl>
    <w:lvl w:ilvl="6" w:tplc="6D8ABF74">
      <w:numFmt w:val="bullet"/>
      <w:lvlText w:val="•"/>
      <w:lvlJc w:val="left"/>
      <w:pPr>
        <w:ind w:left="6668" w:hanging="155"/>
      </w:pPr>
      <w:rPr>
        <w:rFonts w:hint="default"/>
      </w:rPr>
    </w:lvl>
    <w:lvl w:ilvl="7" w:tplc="42AC4A90">
      <w:numFmt w:val="bullet"/>
      <w:lvlText w:val="•"/>
      <w:lvlJc w:val="left"/>
      <w:pPr>
        <w:ind w:left="7606" w:hanging="155"/>
      </w:pPr>
      <w:rPr>
        <w:rFonts w:hint="default"/>
      </w:rPr>
    </w:lvl>
    <w:lvl w:ilvl="8" w:tplc="E200A152">
      <w:numFmt w:val="bullet"/>
      <w:lvlText w:val="•"/>
      <w:lvlJc w:val="left"/>
      <w:pPr>
        <w:ind w:left="8544" w:hanging="155"/>
      </w:pPr>
      <w:rPr>
        <w:rFonts w:hint="default"/>
      </w:rPr>
    </w:lvl>
  </w:abstractNum>
  <w:abstractNum w:abstractNumId="8" w15:restartNumberingAfterBreak="0">
    <w:nsid w:val="3C4D2564"/>
    <w:multiLevelType w:val="hybridMultilevel"/>
    <w:tmpl w:val="5EEE6938"/>
    <w:lvl w:ilvl="0" w:tplc="25D0EAEA">
      <w:start w:val="1"/>
      <w:numFmt w:val="decimal"/>
      <w:lvlText w:val="%1-"/>
      <w:lvlJc w:val="left"/>
      <w:pPr>
        <w:ind w:left="1139" w:hanging="260"/>
        <w:jc w:val="left"/>
      </w:pPr>
      <w:rPr>
        <w:rFonts w:ascii="Times New Roman" w:eastAsia="Times New Roman" w:hAnsi="Times New Roman" w:cs="Times New Roman" w:hint="default"/>
        <w:b/>
        <w:bCs/>
        <w:i w:val="0"/>
        <w:iCs w:val="0"/>
        <w:w w:val="100"/>
        <w:sz w:val="24"/>
        <w:szCs w:val="24"/>
      </w:rPr>
    </w:lvl>
    <w:lvl w:ilvl="1" w:tplc="B0B825B2">
      <w:numFmt w:val="bullet"/>
      <w:lvlText w:val="•"/>
      <w:lvlJc w:val="left"/>
      <w:pPr>
        <w:ind w:left="2068" w:hanging="260"/>
      </w:pPr>
      <w:rPr>
        <w:rFonts w:hint="default"/>
      </w:rPr>
    </w:lvl>
    <w:lvl w:ilvl="2" w:tplc="8E98C7D6">
      <w:numFmt w:val="bullet"/>
      <w:lvlText w:val="•"/>
      <w:lvlJc w:val="left"/>
      <w:pPr>
        <w:ind w:left="2996" w:hanging="260"/>
      </w:pPr>
      <w:rPr>
        <w:rFonts w:hint="default"/>
      </w:rPr>
    </w:lvl>
    <w:lvl w:ilvl="3" w:tplc="0AA6F406">
      <w:numFmt w:val="bullet"/>
      <w:lvlText w:val="•"/>
      <w:lvlJc w:val="left"/>
      <w:pPr>
        <w:ind w:left="3924" w:hanging="260"/>
      </w:pPr>
      <w:rPr>
        <w:rFonts w:hint="default"/>
      </w:rPr>
    </w:lvl>
    <w:lvl w:ilvl="4" w:tplc="472E4650">
      <w:numFmt w:val="bullet"/>
      <w:lvlText w:val="•"/>
      <w:lvlJc w:val="left"/>
      <w:pPr>
        <w:ind w:left="4852" w:hanging="260"/>
      </w:pPr>
      <w:rPr>
        <w:rFonts w:hint="default"/>
      </w:rPr>
    </w:lvl>
    <w:lvl w:ilvl="5" w:tplc="F228A876">
      <w:numFmt w:val="bullet"/>
      <w:lvlText w:val="•"/>
      <w:lvlJc w:val="left"/>
      <w:pPr>
        <w:ind w:left="5780" w:hanging="260"/>
      </w:pPr>
      <w:rPr>
        <w:rFonts w:hint="default"/>
      </w:rPr>
    </w:lvl>
    <w:lvl w:ilvl="6" w:tplc="4C6404AE">
      <w:numFmt w:val="bullet"/>
      <w:lvlText w:val="•"/>
      <w:lvlJc w:val="left"/>
      <w:pPr>
        <w:ind w:left="6708" w:hanging="260"/>
      </w:pPr>
      <w:rPr>
        <w:rFonts w:hint="default"/>
      </w:rPr>
    </w:lvl>
    <w:lvl w:ilvl="7" w:tplc="FD6A604C">
      <w:numFmt w:val="bullet"/>
      <w:lvlText w:val="•"/>
      <w:lvlJc w:val="left"/>
      <w:pPr>
        <w:ind w:left="7636" w:hanging="260"/>
      </w:pPr>
      <w:rPr>
        <w:rFonts w:hint="default"/>
      </w:rPr>
    </w:lvl>
    <w:lvl w:ilvl="8" w:tplc="D5166636">
      <w:numFmt w:val="bullet"/>
      <w:lvlText w:val="•"/>
      <w:lvlJc w:val="left"/>
      <w:pPr>
        <w:ind w:left="8564" w:hanging="260"/>
      </w:pPr>
      <w:rPr>
        <w:rFonts w:hint="default"/>
      </w:rPr>
    </w:lvl>
  </w:abstractNum>
  <w:abstractNum w:abstractNumId="9" w15:restartNumberingAfterBreak="0">
    <w:nsid w:val="3E1D1FEB"/>
    <w:multiLevelType w:val="hybridMultilevel"/>
    <w:tmpl w:val="73D05144"/>
    <w:lvl w:ilvl="0" w:tplc="35DCB4C8">
      <w:start w:val="1"/>
      <w:numFmt w:val="decimal"/>
      <w:lvlText w:val="%1-"/>
      <w:lvlJc w:val="left"/>
      <w:pPr>
        <w:ind w:left="100" w:hanging="273"/>
        <w:jc w:val="left"/>
      </w:pPr>
      <w:rPr>
        <w:rFonts w:ascii="Times New Roman" w:eastAsia="Times New Roman" w:hAnsi="Times New Roman" w:cs="Times New Roman" w:hint="default"/>
        <w:b/>
        <w:bCs/>
        <w:i w:val="0"/>
        <w:iCs w:val="0"/>
        <w:spacing w:val="0"/>
        <w:w w:val="100"/>
        <w:sz w:val="24"/>
        <w:szCs w:val="24"/>
      </w:rPr>
    </w:lvl>
    <w:lvl w:ilvl="1" w:tplc="EEEA26CA">
      <w:numFmt w:val="bullet"/>
      <w:lvlText w:val="•"/>
      <w:lvlJc w:val="left"/>
      <w:pPr>
        <w:ind w:left="1132" w:hanging="273"/>
      </w:pPr>
      <w:rPr>
        <w:rFonts w:hint="default"/>
      </w:rPr>
    </w:lvl>
    <w:lvl w:ilvl="2" w:tplc="5E2E6F86">
      <w:numFmt w:val="bullet"/>
      <w:lvlText w:val="•"/>
      <w:lvlJc w:val="left"/>
      <w:pPr>
        <w:ind w:left="2164" w:hanging="273"/>
      </w:pPr>
      <w:rPr>
        <w:rFonts w:hint="default"/>
      </w:rPr>
    </w:lvl>
    <w:lvl w:ilvl="3" w:tplc="E2DA6B26">
      <w:numFmt w:val="bullet"/>
      <w:lvlText w:val="•"/>
      <w:lvlJc w:val="left"/>
      <w:pPr>
        <w:ind w:left="3196" w:hanging="273"/>
      </w:pPr>
      <w:rPr>
        <w:rFonts w:hint="default"/>
      </w:rPr>
    </w:lvl>
    <w:lvl w:ilvl="4" w:tplc="05F87D78">
      <w:numFmt w:val="bullet"/>
      <w:lvlText w:val="•"/>
      <w:lvlJc w:val="left"/>
      <w:pPr>
        <w:ind w:left="4228" w:hanging="273"/>
      </w:pPr>
      <w:rPr>
        <w:rFonts w:hint="default"/>
      </w:rPr>
    </w:lvl>
    <w:lvl w:ilvl="5" w:tplc="CD8AB96C">
      <w:numFmt w:val="bullet"/>
      <w:lvlText w:val="•"/>
      <w:lvlJc w:val="left"/>
      <w:pPr>
        <w:ind w:left="5260" w:hanging="273"/>
      </w:pPr>
      <w:rPr>
        <w:rFonts w:hint="default"/>
      </w:rPr>
    </w:lvl>
    <w:lvl w:ilvl="6" w:tplc="1530108E">
      <w:numFmt w:val="bullet"/>
      <w:lvlText w:val="•"/>
      <w:lvlJc w:val="left"/>
      <w:pPr>
        <w:ind w:left="6292" w:hanging="273"/>
      </w:pPr>
      <w:rPr>
        <w:rFonts w:hint="default"/>
      </w:rPr>
    </w:lvl>
    <w:lvl w:ilvl="7" w:tplc="899CB380">
      <w:numFmt w:val="bullet"/>
      <w:lvlText w:val="•"/>
      <w:lvlJc w:val="left"/>
      <w:pPr>
        <w:ind w:left="7324" w:hanging="273"/>
      </w:pPr>
      <w:rPr>
        <w:rFonts w:hint="default"/>
      </w:rPr>
    </w:lvl>
    <w:lvl w:ilvl="8" w:tplc="E8AA4C18">
      <w:numFmt w:val="bullet"/>
      <w:lvlText w:val="•"/>
      <w:lvlJc w:val="left"/>
      <w:pPr>
        <w:ind w:left="8356" w:hanging="273"/>
      </w:pPr>
      <w:rPr>
        <w:rFonts w:hint="default"/>
      </w:rPr>
    </w:lvl>
  </w:abstractNum>
  <w:abstractNum w:abstractNumId="10" w15:restartNumberingAfterBreak="0">
    <w:nsid w:val="44677528"/>
    <w:multiLevelType w:val="hybridMultilevel"/>
    <w:tmpl w:val="A21CB3A0"/>
    <w:lvl w:ilvl="0" w:tplc="7ED29D86">
      <w:start w:val="1"/>
      <w:numFmt w:val="upperLetter"/>
      <w:lvlText w:val="%1)"/>
      <w:lvlJc w:val="left"/>
      <w:pPr>
        <w:ind w:left="100" w:hanging="328"/>
        <w:jc w:val="left"/>
      </w:pPr>
      <w:rPr>
        <w:rFonts w:ascii="Times New Roman" w:eastAsia="Times New Roman" w:hAnsi="Times New Roman" w:cs="Times New Roman" w:hint="default"/>
        <w:b w:val="0"/>
        <w:bCs w:val="0"/>
        <w:i/>
        <w:iCs/>
        <w:spacing w:val="0"/>
        <w:w w:val="111"/>
        <w:sz w:val="24"/>
        <w:szCs w:val="24"/>
      </w:rPr>
    </w:lvl>
    <w:lvl w:ilvl="1" w:tplc="B6DA3A48">
      <w:numFmt w:val="bullet"/>
      <w:lvlText w:val="•"/>
      <w:lvlJc w:val="left"/>
      <w:pPr>
        <w:ind w:left="1132" w:hanging="328"/>
      </w:pPr>
      <w:rPr>
        <w:rFonts w:hint="default"/>
      </w:rPr>
    </w:lvl>
    <w:lvl w:ilvl="2" w:tplc="2A60F26C">
      <w:numFmt w:val="bullet"/>
      <w:lvlText w:val="•"/>
      <w:lvlJc w:val="left"/>
      <w:pPr>
        <w:ind w:left="2164" w:hanging="328"/>
      </w:pPr>
      <w:rPr>
        <w:rFonts w:hint="default"/>
      </w:rPr>
    </w:lvl>
    <w:lvl w:ilvl="3" w:tplc="A0DEFFC2">
      <w:numFmt w:val="bullet"/>
      <w:lvlText w:val="•"/>
      <w:lvlJc w:val="left"/>
      <w:pPr>
        <w:ind w:left="3196" w:hanging="328"/>
      </w:pPr>
      <w:rPr>
        <w:rFonts w:hint="default"/>
      </w:rPr>
    </w:lvl>
    <w:lvl w:ilvl="4" w:tplc="702CDCF2">
      <w:numFmt w:val="bullet"/>
      <w:lvlText w:val="•"/>
      <w:lvlJc w:val="left"/>
      <w:pPr>
        <w:ind w:left="4228" w:hanging="328"/>
      </w:pPr>
      <w:rPr>
        <w:rFonts w:hint="default"/>
      </w:rPr>
    </w:lvl>
    <w:lvl w:ilvl="5" w:tplc="DA00D8C2">
      <w:numFmt w:val="bullet"/>
      <w:lvlText w:val="•"/>
      <w:lvlJc w:val="left"/>
      <w:pPr>
        <w:ind w:left="5260" w:hanging="328"/>
      </w:pPr>
      <w:rPr>
        <w:rFonts w:hint="default"/>
      </w:rPr>
    </w:lvl>
    <w:lvl w:ilvl="6" w:tplc="1340F976">
      <w:numFmt w:val="bullet"/>
      <w:lvlText w:val="•"/>
      <w:lvlJc w:val="left"/>
      <w:pPr>
        <w:ind w:left="6292" w:hanging="328"/>
      </w:pPr>
      <w:rPr>
        <w:rFonts w:hint="default"/>
      </w:rPr>
    </w:lvl>
    <w:lvl w:ilvl="7" w:tplc="AC82A82E">
      <w:numFmt w:val="bullet"/>
      <w:lvlText w:val="•"/>
      <w:lvlJc w:val="left"/>
      <w:pPr>
        <w:ind w:left="7324" w:hanging="328"/>
      </w:pPr>
      <w:rPr>
        <w:rFonts w:hint="default"/>
      </w:rPr>
    </w:lvl>
    <w:lvl w:ilvl="8" w:tplc="892ABC0A">
      <w:numFmt w:val="bullet"/>
      <w:lvlText w:val="•"/>
      <w:lvlJc w:val="left"/>
      <w:pPr>
        <w:ind w:left="8356" w:hanging="328"/>
      </w:pPr>
      <w:rPr>
        <w:rFonts w:hint="default"/>
      </w:rPr>
    </w:lvl>
  </w:abstractNum>
  <w:abstractNum w:abstractNumId="11" w15:restartNumberingAfterBreak="0">
    <w:nsid w:val="5AD03572"/>
    <w:multiLevelType w:val="hybridMultilevel"/>
    <w:tmpl w:val="12A23FB2"/>
    <w:lvl w:ilvl="0" w:tplc="F850BA26">
      <w:numFmt w:val="bullet"/>
      <w:lvlText w:val="●"/>
      <w:lvlJc w:val="left"/>
      <w:pPr>
        <w:ind w:left="1035" w:hanging="155"/>
      </w:pPr>
      <w:rPr>
        <w:rFonts w:ascii="MS UI Gothic" w:eastAsia="MS UI Gothic" w:hAnsi="MS UI Gothic" w:cs="MS UI Gothic" w:hint="default"/>
        <w:b w:val="0"/>
        <w:bCs w:val="0"/>
        <w:i w:val="0"/>
        <w:iCs w:val="0"/>
        <w:w w:val="100"/>
        <w:position w:val="3"/>
        <w:sz w:val="9"/>
        <w:szCs w:val="9"/>
      </w:rPr>
    </w:lvl>
    <w:lvl w:ilvl="1" w:tplc="C0FAC526">
      <w:numFmt w:val="bullet"/>
      <w:lvlText w:val="•"/>
      <w:lvlJc w:val="left"/>
      <w:pPr>
        <w:ind w:left="1978" w:hanging="155"/>
      </w:pPr>
      <w:rPr>
        <w:rFonts w:hint="default"/>
      </w:rPr>
    </w:lvl>
    <w:lvl w:ilvl="2" w:tplc="FF0E431E">
      <w:numFmt w:val="bullet"/>
      <w:lvlText w:val="•"/>
      <w:lvlJc w:val="left"/>
      <w:pPr>
        <w:ind w:left="2916" w:hanging="155"/>
      </w:pPr>
      <w:rPr>
        <w:rFonts w:hint="default"/>
      </w:rPr>
    </w:lvl>
    <w:lvl w:ilvl="3" w:tplc="56EC2F32">
      <w:numFmt w:val="bullet"/>
      <w:lvlText w:val="•"/>
      <w:lvlJc w:val="left"/>
      <w:pPr>
        <w:ind w:left="3854" w:hanging="155"/>
      </w:pPr>
      <w:rPr>
        <w:rFonts w:hint="default"/>
      </w:rPr>
    </w:lvl>
    <w:lvl w:ilvl="4" w:tplc="D7F43F36">
      <w:numFmt w:val="bullet"/>
      <w:lvlText w:val="•"/>
      <w:lvlJc w:val="left"/>
      <w:pPr>
        <w:ind w:left="4792" w:hanging="155"/>
      </w:pPr>
      <w:rPr>
        <w:rFonts w:hint="default"/>
      </w:rPr>
    </w:lvl>
    <w:lvl w:ilvl="5" w:tplc="59B29846">
      <w:numFmt w:val="bullet"/>
      <w:lvlText w:val="•"/>
      <w:lvlJc w:val="left"/>
      <w:pPr>
        <w:ind w:left="5730" w:hanging="155"/>
      </w:pPr>
      <w:rPr>
        <w:rFonts w:hint="default"/>
      </w:rPr>
    </w:lvl>
    <w:lvl w:ilvl="6" w:tplc="3FA4DCAA">
      <w:numFmt w:val="bullet"/>
      <w:lvlText w:val="•"/>
      <w:lvlJc w:val="left"/>
      <w:pPr>
        <w:ind w:left="6668" w:hanging="155"/>
      </w:pPr>
      <w:rPr>
        <w:rFonts w:hint="default"/>
      </w:rPr>
    </w:lvl>
    <w:lvl w:ilvl="7" w:tplc="1FA42FFA">
      <w:numFmt w:val="bullet"/>
      <w:lvlText w:val="•"/>
      <w:lvlJc w:val="left"/>
      <w:pPr>
        <w:ind w:left="7606" w:hanging="155"/>
      </w:pPr>
      <w:rPr>
        <w:rFonts w:hint="default"/>
      </w:rPr>
    </w:lvl>
    <w:lvl w:ilvl="8" w:tplc="F7ECD964">
      <w:numFmt w:val="bullet"/>
      <w:lvlText w:val="•"/>
      <w:lvlJc w:val="left"/>
      <w:pPr>
        <w:ind w:left="8544" w:hanging="155"/>
      </w:pPr>
      <w:rPr>
        <w:rFonts w:hint="default"/>
      </w:rPr>
    </w:lvl>
  </w:abstractNum>
  <w:abstractNum w:abstractNumId="12" w15:restartNumberingAfterBreak="0">
    <w:nsid w:val="5ED01F9C"/>
    <w:multiLevelType w:val="hybridMultilevel"/>
    <w:tmpl w:val="BFFA82C8"/>
    <w:lvl w:ilvl="0" w:tplc="CE9E3EDA">
      <w:start w:val="1"/>
      <w:numFmt w:val="decimal"/>
      <w:lvlText w:val="%1-"/>
      <w:lvlJc w:val="left"/>
      <w:pPr>
        <w:ind w:left="100" w:hanging="273"/>
        <w:jc w:val="left"/>
      </w:pPr>
      <w:rPr>
        <w:rFonts w:ascii="Times New Roman" w:eastAsia="Times New Roman" w:hAnsi="Times New Roman" w:cs="Times New Roman" w:hint="default"/>
        <w:b/>
        <w:bCs/>
        <w:i w:val="0"/>
        <w:iCs w:val="0"/>
        <w:spacing w:val="0"/>
        <w:w w:val="100"/>
        <w:sz w:val="24"/>
        <w:szCs w:val="24"/>
      </w:rPr>
    </w:lvl>
    <w:lvl w:ilvl="1" w:tplc="9DD8F39E">
      <w:numFmt w:val="bullet"/>
      <w:lvlText w:val="•"/>
      <w:lvlJc w:val="left"/>
      <w:pPr>
        <w:ind w:left="1132" w:hanging="273"/>
      </w:pPr>
      <w:rPr>
        <w:rFonts w:hint="default"/>
      </w:rPr>
    </w:lvl>
    <w:lvl w:ilvl="2" w:tplc="82F0B4D8">
      <w:numFmt w:val="bullet"/>
      <w:lvlText w:val="•"/>
      <w:lvlJc w:val="left"/>
      <w:pPr>
        <w:ind w:left="2164" w:hanging="273"/>
      </w:pPr>
      <w:rPr>
        <w:rFonts w:hint="default"/>
      </w:rPr>
    </w:lvl>
    <w:lvl w:ilvl="3" w:tplc="30545B88">
      <w:numFmt w:val="bullet"/>
      <w:lvlText w:val="•"/>
      <w:lvlJc w:val="left"/>
      <w:pPr>
        <w:ind w:left="3196" w:hanging="273"/>
      </w:pPr>
      <w:rPr>
        <w:rFonts w:hint="default"/>
      </w:rPr>
    </w:lvl>
    <w:lvl w:ilvl="4" w:tplc="FBF229B2">
      <w:numFmt w:val="bullet"/>
      <w:lvlText w:val="•"/>
      <w:lvlJc w:val="left"/>
      <w:pPr>
        <w:ind w:left="4228" w:hanging="273"/>
      </w:pPr>
      <w:rPr>
        <w:rFonts w:hint="default"/>
      </w:rPr>
    </w:lvl>
    <w:lvl w:ilvl="5" w:tplc="F66E6BB2">
      <w:numFmt w:val="bullet"/>
      <w:lvlText w:val="•"/>
      <w:lvlJc w:val="left"/>
      <w:pPr>
        <w:ind w:left="5260" w:hanging="273"/>
      </w:pPr>
      <w:rPr>
        <w:rFonts w:hint="default"/>
      </w:rPr>
    </w:lvl>
    <w:lvl w:ilvl="6" w:tplc="1C66F7E8">
      <w:numFmt w:val="bullet"/>
      <w:lvlText w:val="•"/>
      <w:lvlJc w:val="left"/>
      <w:pPr>
        <w:ind w:left="6292" w:hanging="273"/>
      </w:pPr>
      <w:rPr>
        <w:rFonts w:hint="default"/>
      </w:rPr>
    </w:lvl>
    <w:lvl w:ilvl="7" w:tplc="0AE433BE">
      <w:numFmt w:val="bullet"/>
      <w:lvlText w:val="•"/>
      <w:lvlJc w:val="left"/>
      <w:pPr>
        <w:ind w:left="7324" w:hanging="273"/>
      </w:pPr>
      <w:rPr>
        <w:rFonts w:hint="default"/>
      </w:rPr>
    </w:lvl>
    <w:lvl w:ilvl="8" w:tplc="6F603D00">
      <w:numFmt w:val="bullet"/>
      <w:lvlText w:val="•"/>
      <w:lvlJc w:val="left"/>
      <w:pPr>
        <w:ind w:left="8356" w:hanging="273"/>
      </w:pPr>
      <w:rPr>
        <w:rFonts w:hint="default"/>
      </w:rPr>
    </w:lvl>
  </w:abstractNum>
  <w:abstractNum w:abstractNumId="13" w15:restartNumberingAfterBreak="0">
    <w:nsid w:val="648C08D3"/>
    <w:multiLevelType w:val="hybridMultilevel"/>
    <w:tmpl w:val="8CAADD66"/>
    <w:lvl w:ilvl="0" w:tplc="0AF0E42E">
      <w:start w:val="1"/>
      <w:numFmt w:val="decimal"/>
      <w:lvlText w:val="%1-"/>
      <w:lvlJc w:val="left"/>
      <w:pPr>
        <w:ind w:left="1139" w:hanging="260"/>
        <w:jc w:val="left"/>
      </w:pPr>
      <w:rPr>
        <w:rFonts w:ascii="Times New Roman" w:eastAsia="Times New Roman" w:hAnsi="Times New Roman" w:cs="Times New Roman" w:hint="default"/>
        <w:b w:val="0"/>
        <w:bCs w:val="0"/>
        <w:i/>
        <w:iCs/>
        <w:w w:val="100"/>
        <w:sz w:val="24"/>
        <w:szCs w:val="24"/>
      </w:rPr>
    </w:lvl>
    <w:lvl w:ilvl="1" w:tplc="7B980358">
      <w:numFmt w:val="bullet"/>
      <w:lvlText w:val="•"/>
      <w:lvlJc w:val="left"/>
      <w:pPr>
        <w:ind w:left="2068" w:hanging="260"/>
      </w:pPr>
      <w:rPr>
        <w:rFonts w:hint="default"/>
      </w:rPr>
    </w:lvl>
    <w:lvl w:ilvl="2" w:tplc="BDE8E02C">
      <w:numFmt w:val="bullet"/>
      <w:lvlText w:val="•"/>
      <w:lvlJc w:val="left"/>
      <w:pPr>
        <w:ind w:left="2996" w:hanging="260"/>
      </w:pPr>
      <w:rPr>
        <w:rFonts w:hint="default"/>
      </w:rPr>
    </w:lvl>
    <w:lvl w:ilvl="3" w:tplc="9484F622">
      <w:numFmt w:val="bullet"/>
      <w:lvlText w:val="•"/>
      <w:lvlJc w:val="left"/>
      <w:pPr>
        <w:ind w:left="3924" w:hanging="260"/>
      </w:pPr>
      <w:rPr>
        <w:rFonts w:hint="default"/>
      </w:rPr>
    </w:lvl>
    <w:lvl w:ilvl="4" w:tplc="19287E02">
      <w:numFmt w:val="bullet"/>
      <w:lvlText w:val="•"/>
      <w:lvlJc w:val="left"/>
      <w:pPr>
        <w:ind w:left="4852" w:hanging="260"/>
      </w:pPr>
      <w:rPr>
        <w:rFonts w:hint="default"/>
      </w:rPr>
    </w:lvl>
    <w:lvl w:ilvl="5" w:tplc="73E47A20">
      <w:numFmt w:val="bullet"/>
      <w:lvlText w:val="•"/>
      <w:lvlJc w:val="left"/>
      <w:pPr>
        <w:ind w:left="5780" w:hanging="260"/>
      </w:pPr>
      <w:rPr>
        <w:rFonts w:hint="default"/>
      </w:rPr>
    </w:lvl>
    <w:lvl w:ilvl="6" w:tplc="AFFAB9F6">
      <w:numFmt w:val="bullet"/>
      <w:lvlText w:val="•"/>
      <w:lvlJc w:val="left"/>
      <w:pPr>
        <w:ind w:left="6708" w:hanging="260"/>
      </w:pPr>
      <w:rPr>
        <w:rFonts w:hint="default"/>
      </w:rPr>
    </w:lvl>
    <w:lvl w:ilvl="7" w:tplc="A3BE227A">
      <w:numFmt w:val="bullet"/>
      <w:lvlText w:val="•"/>
      <w:lvlJc w:val="left"/>
      <w:pPr>
        <w:ind w:left="7636" w:hanging="260"/>
      </w:pPr>
      <w:rPr>
        <w:rFonts w:hint="default"/>
      </w:rPr>
    </w:lvl>
    <w:lvl w:ilvl="8" w:tplc="2B0A6358">
      <w:numFmt w:val="bullet"/>
      <w:lvlText w:val="•"/>
      <w:lvlJc w:val="left"/>
      <w:pPr>
        <w:ind w:left="8564" w:hanging="260"/>
      </w:pPr>
      <w:rPr>
        <w:rFonts w:hint="default"/>
      </w:rPr>
    </w:lvl>
  </w:abstractNum>
  <w:num w:numId="1" w16cid:durableId="1292129934">
    <w:abstractNumId w:val="8"/>
  </w:num>
  <w:num w:numId="2" w16cid:durableId="334500677">
    <w:abstractNumId w:val="11"/>
  </w:num>
  <w:num w:numId="3" w16cid:durableId="569578911">
    <w:abstractNumId w:val="10"/>
  </w:num>
  <w:num w:numId="4" w16cid:durableId="866866176">
    <w:abstractNumId w:val="5"/>
  </w:num>
  <w:num w:numId="5" w16cid:durableId="1999844960">
    <w:abstractNumId w:val="9"/>
  </w:num>
  <w:num w:numId="6" w16cid:durableId="240916514">
    <w:abstractNumId w:val="4"/>
  </w:num>
  <w:num w:numId="7" w16cid:durableId="2044281772">
    <w:abstractNumId w:val="0"/>
  </w:num>
  <w:num w:numId="8" w16cid:durableId="2002081494">
    <w:abstractNumId w:val="3"/>
  </w:num>
  <w:num w:numId="9" w16cid:durableId="296683418">
    <w:abstractNumId w:val="1"/>
  </w:num>
  <w:num w:numId="10" w16cid:durableId="658777648">
    <w:abstractNumId w:val="7"/>
  </w:num>
  <w:num w:numId="11" w16cid:durableId="133183529">
    <w:abstractNumId w:val="2"/>
  </w:num>
  <w:num w:numId="12" w16cid:durableId="893541943">
    <w:abstractNumId w:val="13"/>
  </w:num>
  <w:num w:numId="13" w16cid:durableId="1499537101">
    <w:abstractNumId w:val="12"/>
  </w:num>
  <w:num w:numId="14" w16cid:durableId="5848746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0"/>
  <w:hideSpellingErrors/>
  <w:activeWritingStyle w:appName="MSWord" w:lang="en-US" w:vendorID="64" w:dllVersion="6" w:nlCheck="1" w:checkStyle="0"/>
  <w:proofState w:spelling="clean"/>
  <w:revisionView w:inkAnnotations="0"/>
  <w:defaultTabStop w:val="454"/>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BCE"/>
    <w:rsid w:val="00001CDA"/>
    <w:rsid w:val="0000725B"/>
    <w:rsid w:val="000110AF"/>
    <w:rsid w:val="00014D96"/>
    <w:rsid w:val="000155A5"/>
    <w:rsid w:val="00032E0C"/>
    <w:rsid w:val="000361AB"/>
    <w:rsid w:val="00046E19"/>
    <w:rsid w:val="0005450F"/>
    <w:rsid w:val="00060267"/>
    <w:rsid w:val="00060666"/>
    <w:rsid w:val="000A3606"/>
    <w:rsid w:val="000A3E5C"/>
    <w:rsid w:val="000B2BE5"/>
    <w:rsid w:val="000D3BBD"/>
    <w:rsid w:val="000F2F7D"/>
    <w:rsid w:val="00114F3D"/>
    <w:rsid w:val="001237F4"/>
    <w:rsid w:val="00130191"/>
    <w:rsid w:val="00146100"/>
    <w:rsid w:val="00176C7D"/>
    <w:rsid w:val="0018212C"/>
    <w:rsid w:val="00182615"/>
    <w:rsid w:val="00186AA2"/>
    <w:rsid w:val="001907E1"/>
    <w:rsid w:val="0019579E"/>
    <w:rsid w:val="001A54BF"/>
    <w:rsid w:val="001B6318"/>
    <w:rsid w:val="002046AF"/>
    <w:rsid w:val="00205485"/>
    <w:rsid w:val="002055CE"/>
    <w:rsid w:val="00207917"/>
    <w:rsid w:val="0022380E"/>
    <w:rsid w:val="00243DD7"/>
    <w:rsid w:val="002762DC"/>
    <w:rsid w:val="0029136A"/>
    <w:rsid w:val="00291995"/>
    <w:rsid w:val="00291DCB"/>
    <w:rsid w:val="00296CBA"/>
    <w:rsid w:val="002C4ABA"/>
    <w:rsid w:val="002D2E1F"/>
    <w:rsid w:val="002E40B5"/>
    <w:rsid w:val="002F4849"/>
    <w:rsid w:val="00317F5C"/>
    <w:rsid w:val="003246D1"/>
    <w:rsid w:val="00342EBD"/>
    <w:rsid w:val="00362585"/>
    <w:rsid w:val="00371CA5"/>
    <w:rsid w:val="00380BCE"/>
    <w:rsid w:val="00392194"/>
    <w:rsid w:val="00395391"/>
    <w:rsid w:val="00396327"/>
    <w:rsid w:val="003A3C5B"/>
    <w:rsid w:val="003A6406"/>
    <w:rsid w:val="00403C97"/>
    <w:rsid w:val="004157BE"/>
    <w:rsid w:val="00421AC0"/>
    <w:rsid w:val="004247A2"/>
    <w:rsid w:val="00434D89"/>
    <w:rsid w:val="00443AB4"/>
    <w:rsid w:val="00455A18"/>
    <w:rsid w:val="00456C49"/>
    <w:rsid w:val="00464EE9"/>
    <w:rsid w:val="00480DDD"/>
    <w:rsid w:val="004D19BA"/>
    <w:rsid w:val="004E0090"/>
    <w:rsid w:val="004E062B"/>
    <w:rsid w:val="00503880"/>
    <w:rsid w:val="005075DD"/>
    <w:rsid w:val="00511D2A"/>
    <w:rsid w:val="005122A0"/>
    <w:rsid w:val="00520C10"/>
    <w:rsid w:val="00520CA9"/>
    <w:rsid w:val="00526C17"/>
    <w:rsid w:val="00531B5F"/>
    <w:rsid w:val="00540216"/>
    <w:rsid w:val="00543637"/>
    <w:rsid w:val="00570662"/>
    <w:rsid w:val="00572974"/>
    <w:rsid w:val="00576127"/>
    <w:rsid w:val="00584B1B"/>
    <w:rsid w:val="00593856"/>
    <w:rsid w:val="00593CDD"/>
    <w:rsid w:val="005B6E34"/>
    <w:rsid w:val="005D56C5"/>
    <w:rsid w:val="005F686A"/>
    <w:rsid w:val="0061643A"/>
    <w:rsid w:val="00636092"/>
    <w:rsid w:val="00653BC9"/>
    <w:rsid w:val="00653DC0"/>
    <w:rsid w:val="00660A62"/>
    <w:rsid w:val="006630E2"/>
    <w:rsid w:val="006674BD"/>
    <w:rsid w:val="006715A7"/>
    <w:rsid w:val="00672FD0"/>
    <w:rsid w:val="00690ACD"/>
    <w:rsid w:val="006A3AFC"/>
    <w:rsid w:val="006D32D1"/>
    <w:rsid w:val="006D6A8F"/>
    <w:rsid w:val="006E18C9"/>
    <w:rsid w:val="006E29C8"/>
    <w:rsid w:val="006F2F28"/>
    <w:rsid w:val="006F5DFE"/>
    <w:rsid w:val="00711527"/>
    <w:rsid w:val="007345F1"/>
    <w:rsid w:val="00750E2A"/>
    <w:rsid w:val="00751E39"/>
    <w:rsid w:val="00794380"/>
    <w:rsid w:val="007A5105"/>
    <w:rsid w:val="007D505E"/>
    <w:rsid w:val="007E2E7F"/>
    <w:rsid w:val="007E57DD"/>
    <w:rsid w:val="007E5AA8"/>
    <w:rsid w:val="00823680"/>
    <w:rsid w:val="00831282"/>
    <w:rsid w:val="00832573"/>
    <w:rsid w:val="008468E9"/>
    <w:rsid w:val="0085661B"/>
    <w:rsid w:val="00857547"/>
    <w:rsid w:val="00873C77"/>
    <w:rsid w:val="00886E1C"/>
    <w:rsid w:val="008B57C5"/>
    <w:rsid w:val="0090548F"/>
    <w:rsid w:val="009277BC"/>
    <w:rsid w:val="00943373"/>
    <w:rsid w:val="00945CA8"/>
    <w:rsid w:val="009715D6"/>
    <w:rsid w:val="0098647F"/>
    <w:rsid w:val="009A1FD8"/>
    <w:rsid w:val="009A3662"/>
    <w:rsid w:val="009B2D9C"/>
    <w:rsid w:val="009B440D"/>
    <w:rsid w:val="00A47265"/>
    <w:rsid w:val="00A504AC"/>
    <w:rsid w:val="00A62383"/>
    <w:rsid w:val="00A66866"/>
    <w:rsid w:val="00A736EF"/>
    <w:rsid w:val="00A92C54"/>
    <w:rsid w:val="00A96B94"/>
    <w:rsid w:val="00AA7A29"/>
    <w:rsid w:val="00AB0100"/>
    <w:rsid w:val="00AD286C"/>
    <w:rsid w:val="00AE12EC"/>
    <w:rsid w:val="00AF5A78"/>
    <w:rsid w:val="00B07081"/>
    <w:rsid w:val="00B0765D"/>
    <w:rsid w:val="00B07E06"/>
    <w:rsid w:val="00B14108"/>
    <w:rsid w:val="00B40087"/>
    <w:rsid w:val="00B46518"/>
    <w:rsid w:val="00B525A6"/>
    <w:rsid w:val="00B604D7"/>
    <w:rsid w:val="00B67367"/>
    <w:rsid w:val="00B774A3"/>
    <w:rsid w:val="00B77DC6"/>
    <w:rsid w:val="00B94FFC"/>
    <w:rsid w:val="00B9584C"/>
    <w:rsid w:val="00B959EF"/>
    <w:rsid w:val="00BA5125"/>
    <w:rsid w:val="00BE614B"/>
    <w:rsid w:val="00BF1E64"/>
    <w:rsid w:val="00C11E4A"/>
    <w:rsid w:val="00C2762F"/>
    <w:rsid w:val="00C50C34"/>
    <w:rsid w:val="00C61E69"/>
    <w:rsid w:val="00C777A3"/>
    <w:rsid w:val="00C97853"/>
    <w:rsid w:val="00CA0D61"/>
    <w:rsid w:val="00CA30EF"/>
    <w:rsid w:val="00CB7434"/>
    <w:rsid w:val="00CD77DE"/>
    <w:rsid w:val="00CE093A"/>
    <w:rsid w:val="00CE2088"/>
    <w:rsid w:val="00CF279A"/>
    <w:rsid w:val="00D103C3"/>
    <w:rsid w:val="00D17BE9"/>
    <w:rsid w:val="00D41699"/>
    <w:rsid w:val="00D448C3"/>
    <w:rsid w:val="00D62499"/>
    <w:rsid w:val="00D829C3"/>
    <w:rsid w:val="00D84161"/>
    <w:rsid w:val="00D8673C"/>
    <w:rsid w:val="00D87A0B"/>
    <w:rsid w:val="00DA0B45"/>
    <w:rsid w:val="00DA27D0"/>
    <w:rsid w:val="00DC7300"/>
    <w:rsid w:val="00DE2BC4"/>
    <w:rsid w:val="00DE66EA"/>
    <w:rsid w:val="00DF53D6"/>
    <w:rsid w:val="00DF63CA"/>
    <w:rsid w:val="00E42035"/>
    <w:rsid w:val="00E42CE4"/>
    <w:rsid w:val="00E4372E"/>
    <w:rsid w:val="00E479FD"/>
    <w:rsid w:val="00E66156"/>
    <w:rsid w:val="00E66CE3"/>
    <w:rsid w:val="00E676DC"/>
    <w:rsid w:val="00E82457"/>
    <w:rsid w:val="00F052BB"/>
    <w:rsid w:val="00F178E8"/>
    <w:rsid w:val="00F233BD"/>
    <w:rsid w:val="00F64BE5"/>
    <w:rsid w:val="00F675E8"/>
    <w:rsid w:val="00F835EA"/>
    <w:rsid w:val="00FA5243"/>
    <w:rsid w:val="00FB6BCE"/>
    <w:rsid w:val="00FC1CA4"/>
    <w:rsid w:val="00FC581A"/>
    <w:rsid w:val="00FD2C8D"/>
    <w:rsid w:val="00FF02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E9847AC-4C8A-4F70-94CF-99222DF6D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Balk1">
    <w:name w:val="heading 1"/>
    <w:basedOn w:val="Normal"/>
    <w:link w:val="Balk1Char"/>
    <w:uiPriority w:val="1"/>
    <w:qFormat/>
    <w:pPr>
      <w:spacing w:before="9"/>
      <w:ind w:left="880"/>
      <w:outlineLvl w:val="0"/>
    </w:pPr>
    <w:rPr>
      <w:b/>
      <w:bCs/>
      <w:sz w:val="24"/>
      <w:szCs w:val="24"/>
      <w:u w:val="single" w:color="000000"/>
    </w:rPr>
  </w:style>
  <w:style w:type="paragraph" w:styleId="Balk2">
    <w:name w:val="heading 2"/>
    <w:basedOn w:val="Normal"/>
    <w:link w:val="Balk2Char"/>
    <w:uiPriority w:val="1"/>
    <w:qFormat/>
    <w:pPr>
      <w:spacing w:before="4"/>
      <w:ind w:left="1139" w:hanging="260"/>
      <w:jc w:val="both"/>
      <w:outlineLvl w:val="1"/>
    </w:pPr>
    <w:rPr>
      <w:b/>
      <w:bCs/>
      <w:sz w:val="24"/>
      <w:szCs w:val="24"/>
      <w:u w:val="single" w:color="000000"/>
    </w:rPr>
  </w:style>
  <w:style w:type="paragraph" w:styleId="Balk3">
    <w:name w:val="heading 3"/>
    <w:basedOn w:val="Normal"/>
    <w:link w:val="Balk3Char"/>
    <w:uiPriority w:val="1"/>
    <w:qFormat/>
    <w:pPr>
      <w:spacing w:before="2"/>
      <w:ind w:left="100"/>
      <w:jc w:val="both"/>
      <w:outlineLvl w:val="2"/>
    </w:pPr>
    <w:rPr>
      <w:b/>
      <w:bCs/>
      <w:i/>
      <w:iCs/>
      <w:sz w:val="24"/>
      <w:szCs w:val="24"/>
    </w:rPr>
  </w:style>
  <w:style w:type="paragraph" w:styleId="Balk4">
    <w:name w:val="heading 4"/>
    <w:basedOn w:val="Normal"/>
    <w:next w:val="Normal"/>
    <w:link w:val="Balk4Char"/>
    <w:uiPriority w:val="9"/>
    <w:semiHidden/>
    <w:unhideWhenUsed/>
    <w:qFormat/>
    <w:rsid w:val="00456C49"/>
    <w:pPr>
      <w:keepNext/>
      <w:keepLines/>
      <w:spacing w:before="20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pPr>
      <w:spacing w:before="4"/>
      <w:ind w:left="100"/>
      <w:jc w:val="both"/>
    </w:pPr>
    <w:rPr>
      <w:sz w:val="24"/>
      <w:szCs w:val="24"/>
    </w:rPr>
  </w:style>
  <w:style w:type="paragraph" w:styleId="ListeParagraf">
    <w:name w:val="List Paragraph"/>
    <w:basedOn w:val="Normal"/>
    <w:uiPriority w:val="1"/>
    <w:qFormat/>
    <w:pPr>
      <w:spacing w:before="4"/>
      <w:ind w:left="100" w:firstLine="780"/>
      <w:jc w:val="both"/>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D448C3"/>
    <w:rPr>
      <w:rFonts w:ascii="Tahoma" w:hAnsi="Tahoma" w:cs="Tahoma"/>
      <w:sz w:val="16"/>
      <w:szCs w:val="16"/>
    </w:rPr>
  </w:style>
  <w:style w:type="character" w:customStyle="1" w:styleId="BalonMetniChar">
    <w:name w:val="Balon Metni Char"/>
    <w:basedOn w:val="VarsaylanParagrafYazTipi"/>
    <w:link w:val="BalonMetni"/>
    <w:uiPriority w:val="99"/>
    <w:semiHidden/>
    <w:rsid w:val="00D448C3"/>
    <w:rPr>
      <w:rFonts w:ascii="Tahoma" w:eastAsia="Times New Roman" w:hAnsi="Tahoma" w:cs="Tahoma"/>
      <w:sz w:val="16"/>
      <w:szCs w:val="16"/>
    </w:rPr>
  </w:style>
  <w:style w:type="paragraph" w:styleId="stBilgi">
    <w:name w:val="header"/>
    <w:basedOn w:val="Normal"/>
    <w:link w:val="stBilgiChar"/>
    <w:uiPriority w:val="99"/>
    <w:unhideWhenUsed/>
    <w:rsid w:val="00C61E69"/>
    <w:pPr>
      <w:tabs>
        <w:tab w:val="center" w:pos="4536"/>
        <w:tab w:val="right" w:pos="9072"/>
      </w:tabs>
    </w:pPr>
  </w:style>
  <w:style w:type="character" w:customStyle="1" w:styleId="stBilgiChar">
    <w:name w:val="Üst Bilgi Char"/>
    <w:basedOn w:val="VarsaylanParagrafYazTipi"/>
    <w:link w:val="stBilgi"/>
    <w:uiPriority w:val="99"/>
    <w:rsid w:val="00C61E69"/>
    <w:rPr>
      <w:rFonts w:ascii="Times New Roman" w:eastAsia="Times New Roman" w:hAnsi="Times New Roman" w:cs="Times New Roman"/>
    </w:rPr>
  </w:style>
  <w:style w:type="paragraph" w:styleId="AltBilgi">
    <w:name w:val="footer"/>
    <w:basedOn w:val="Normal"/>
    <w:link w:val="AltBilgiChar"/>
    <w:uiPriority w:val="99"/>
    <w:unhideWhenUsed/>
    <w:rsid w:val="00C61E69"/>
    <w:pPr>
      <w:tabs>
        <w:tab w:val="center" w:pos="4536"/>
        <w:tab w:val="right" w:pos="9072"/>
      </w:tabs>
    </w:pPr>
  </w:style>
  <w:style w:type="character" w:customStyle="1" w:styleId="AltBilgiChar">
    <w:name w:val="Alt Bilgi Char"/>
    <w:basedOn w:val="VarsaylanParagrafYazTipi"/>
    <w:link w:val="AltBilgi"/>
    <w:uiPriority w:val="99"/>
    <w:rsid w:val="00C61E69"/>
    <w:rPr>
      <w:rFonts w:ascii="Times New Roman" w:eastAsia="Times New Roman" w:hAnsi="Times New Roman" w:cs="Times New Roman"/>
    </w:rPr>
  </w:style>
  <w:style w:type="paragraph" w:styleId="AralkYok">
    <w:name w:val="No Spacing"/>
    <w:uiPriority w:val="1"/>
    <w:qFormat/>
    <w:rsid w:val="00C777A3"/>
    <w:rPr>
      <w:rFonts w:ascii="Times New Roman" w:eastAsia="Times New Roman" w:hAnsi="Times New Roman" w:cs="Times New Roman"/>
    </w:rPr>
  </w:style>
  <w:style w:type="character" w:customStyle="1" w:styleId="Balk1Char">
    <w:name w:val="Başlık 1 Char"/>
    <w:basedOn w:val="VarsaylanParagrafYazTipi"/>
    <w:link w:val="Balk1"/>
    <w:uiPriority w:val="1"/>
    <w:rsid w:val="007E57DD"/>
    <w:rPr>
      <w:rFonts w:ascii="Times New Roman" w:eastAsia="Times New Roman" w:hAnsi="Times New Roman" w:cs="Times New Roman"/>
      <w:b/>
      <w:bCs/>
      <w:sz w:val="24"/>
      <w:szCs w:val="24"/>
      <w:u w:val="single" w:color="000000"/>
    </w:rPr>
  </w:style>
  <w:style w:type="character" w:customStyle="1" w:styleId="Balk2Char">
    <w:name w:val="Başlık 2 Char"/>
    <w:basedOn w:val="VarsaylanParagrafYazTipi"/>
    <w:link w:val="Balk2"/>
    <w:uiPriority w:val="1"/>
    <w:rsid w:val="007E57DD"/>
    <w:rPr>
      <w:rFonts w:ascii="Times New Roman" w:eastAsia="Times New Roman" w:hAnsi="Times New Roman" w:cs="Times New Roman"/>
      <w:b/>
      <w:bCs/>
      <w:sz w:val="24"/>
      <w:szCs w:val="24"/>
      <w:u w:val="single" w:color="000000"/>
    </w:rPr>
  </w:style>
  <w:style w:type="character" w:customStyle="1" w:styleId="Balk3Char">
    <w:name w:val="Başlık 3 Char"/>
    <w:basedOn w:val="VarsaylanParagrafYazTipi"/>
    <w:link w:val="Balk3"/>
    <w:uiPriority w:val="1"/>
    <w:rsid w:val="007E57DD"/>
    <w:rPr>
      <w:rFonts w:ascii="Times New Roman" w:eastAsia="Times New Roman" w:hAnsi="Times New Roman" w:cs="Times New Roman"/>
      <w:b/>
      <w:bCs/>
      <w:i/>
      <w:iCs/>
      <w:sz w:val="24"/>
      <w:szCs w:val="24"/>
    </w:rPr>
  </w:style>
  <w:style w:type="character" w:customStyle="1" w:styleId="GvdeMetniChar">
    <w:name w:val="Gövde Metni Char"/>
    <w:basedOn w:val="VarsaylanParagrafYazTipi"/>
    <w:link w:val="GvdeMetni"/>
    <w:uiPriority w:val="1"/>
    <w:rsid w:val="007E57DD"/>
    <w:rPr>
      <w:rFonts w:ascii="Times New Roman" w:eastAsia="Times New Roman" w:hAnsi="Times New Roman" w:cs="Times New Roman"/>
      <w:sz w:val="24"/>
      <w:szCs w:val="24"/>
    </w:rPr>
  </w:style>
  <w:style w:type="paragraph" w:styleId="NormalWeb">
    <w:name w:val="Normal (Web)"/>
    <w:basedOn w:val="Normal"/>
    <w:uiPriority w:val="99"/>
    <w:unhideWhenUsed/>
    <w:rsid w:val="00636092"/>
    <w:pPr>
      <w:widowControl/>
      <w:autoSpaceDE/>
      <w:autoSpaceDN/>
      <w:spacing w:before="100" w:beforeAutospacing="1" w:after="100" w:afterAutospacing="1"/>
    </w:pPr>
    <w:rPr>
      <w:sz w:val="24"/>
      <w:szCs w:val="24"/>
      <w:lang w:val="tr-TR" w:eastAsia="tr-TR"/>
    </w:rPr>
  </w:style>
  <w:style w:type="character" w:customStyle="1" w:styleId="Balk4Char">
    <w:name w:val="Başlık 4 Char"/>
    <w:basedOn w:val="VarsaylanParagrafYazTipi"/>
    <w:link w:val="Balk4"/>
    <w:uiPriority w:val="9"/>
    <w:semiHidden/>
    <w:rsid w:val="00456C49"/>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862395">
      <w:bodyDiv w:val="1"/>
      <w:marLeft w:val="0"/>
      <w:marRight w:val="0"/>
      <w:marTop w:val="0"/>
      <w:marBottom w:val="0"/>
      <w:divBdr>
        <w:top w:val="none" w:sz="0" w:space="0" w:color="auto"/>
        <w:left w:val="none" w:sz="0" w:space="0" w:color="auto"/>
        <w:bottom w:val="none" w:sz="0" w:space="0" w:color="auto"/>
        <w:right w:val="none" w:sz="0" w:space="0" w:color="auto"/>
      </w:divBdr>
    </w:div>
    <w:div w:id="397175014">
      <w:bodyDiv w:val="1"/>
      <w:marLeft w:val="0"/>
      <w:marRight w:val="0"/>
      <w:marTop w:val="0"/>
      <w:marBottom w:val="0"/>
      <w:divBdr>
        <w:top w:val="none" w:sz="0" w:space="0" w:color="auto"/>
        <w:left w:val="none" w:sz="0" w:space="0" w:color="auto"/>
        <w:bottom w:val="none" w:sz="0" w:space="0" w:color="auto"/>
        <w:right w:val="none" w:sz="0" w:space="0" w:color="auto"/>
      </w:divBdr>
      <w:divsChild>
        <w:div w:id="1359697186">
          <w:marLeft w:val="0"/>
          <w:marRight w:val="240"/>
          <w:marTop w:val="0"/>
          <w:marBottom w:val="0"/>
          <w:divBdr>
            <w:top w:val="none" w:sz="0" w:space="0" w:color="auto"/>
            <w:left w:val="none" w:sz="0" w:space="0" w:color="auto"/>
            <w:bottom w:val="none" w:sz="0" w:space="0" w:color="auto"/>
            <w:right w:val="none" w:sz="0" w:space="0" w:color="auto"/>
          </w:divBdr>
          <w:divsChild>
            <w:div w:id="74212614">
              <w:marLeft w:val="0"/>
              <w:marRight w:val="0"/>
              <w:marTop w:val="0"/>
              <w:marBottom w:val="0"/>
              <w:divBdr>
                <w:top w:val="none" w:sz="0" w:space="0" w:color="auto"/>
                <w:left w:val="none" w:sz="0" w:space="0" w:color="auto"/>
                <w:bottom w:val="none" w:sz="0" w:space="0" w:color="auto"/>
                <w:right w:val="none" w:sz="0" w:space="0" w:color="auto"/>
              </w:divBdr>
              <w:divsChild>
                <w:div w:id="675501032">
                  <w:marLeft w:val="0"/>
                  <w:marRight w:val="0"/>
                  <w:marTop w:val="0"/>
                  <w:marBottom w:val="0"/>
                  <w:divBdr>
                    <w:top w:val="none" w:sz="0" w:space="0" w:color="auto"/>
                    <w:left w:val="none" w:sz="0" w:space="0" w:color="auto"/>
                    <w:bottom w:val="none" w:sz="0" w:space="0" w:color="auto"/>
                    <w:right w:val="none" w:sz="0" w:space="0" w:color="auto"/>
                  </w:divBdr>
                  <w:divsChild>
                    <w:div w:id="1061709445">
                      <w:marLeft w:val="0"/>
                      <w:marRight w:val="0"/>
                      <w:marTop w:val="0"/>
                      <w:marBottom w:val="0"/>
                      <w:divBdr>
                        <w:top w:val="none" w:sz="0" w:space="0" w:color="auto"/>
                        <w:left w:val="none" w:sz="0" w:space="0" w:color="auto"/>
                        <w:bottom w:val="none" w:sz="0" w:space="0" w:color="auto"/>
                        <w:right w:val="none" w:sz="0" w:space="0" w:color="auto"/>
                      </w:divBdr>
                      <w:divsChild>
                        <w:div w:id="2019497874">
                          <w:marLeft w:val="0"/>
                          <w:marRight w:val="0"/>
                          <w:marTop w:val="0"/>
                          <w:marBottom w:val="0"/>
                          <w:divBdr>
                            <w:top w:val="none" w:sz="0" w:space="0" w:color="auto"/>
                            <w:left w:val="none" w:sz="0" w:space="0" w:color="auto"/>
                            <w:bottom w:val="none" w:sz="0" w:space="0" w:color="auto"/>
                            <w:right w:val="none" w:sz="0" w:space="0" w:color="auto"/>
                          </w:divBdr>
                          <w:divsChild>
                            <w:div w:id="837116798">
                              <w:marLeft w:val="0"/>
                              <w:marRight w:val="0"/>
                              <w:marTop w:val="0"/>
                              <w:marBottom w:val="0"/>
                              <w:divBdr>
                                <w:top w:val="single" w:sz="2" w:space="0" w:color="EFEFEF"/>
                                <w:left w:val="none" w:sz="0" w:space="0" w:color="auto"/>
                                <w:bottom w:val="none" w:sz="0" w:space="0" w:color="auto"/>
                                <w:right w:val="none" w:sz="0" w:space="0" w:color="auto"/>
                              </w:divBdr>
                              <w:divsChild>
                                <w:div w:id="1179155486">
                                  <w:marLeft w:val="0"/>
                                  <w:marRight w:val="0"/>
                                  <w:marTop w:val="0"/>
                                  <w:marBottom w:val="0"/>
                                  <w:divBdr>
                                    <w:top w:val="none" w:sz="0" w:space="0" w:color="auto"/>
                                    <w:left w:val="none" w:sz="0" w:space="0" w:color="auto"/>
                                    <w:bottom w:val="none" w:sz="0" w:space="0" w:color="auto"/>
                                    <w:right w:val="none" w:sz="0" w:space="0" w:color="auto"/>
                                  </w:divBdr>
                                  <w:divsChild>
                                    <w:div w:id="1388724620">
                                      <w:marLeft w:val="0"/>
                                      <w:marRight w:val="0"/>
                                      <w:marTop w:val="0"/>
                                      <w:marBottom w:val="0"/>
                                      <w:divBdr>
                                        <w:top w:val="none" w:sz="0" w:space="0" w:color="auto"/>
                                        <w:left w:val="none" w:sz="0" w:space="0" w:color="auto"/>
                                        <w:bottom w:val="none" w:sz="0" w:space="0" w:color="auto"/>
                                        <w:right w:val="none" w:sz="0" w:space="0" w:color="auto"/>
                                      </w:divBdr>
                                      <w:divsChild>
                                        <w:div w:id="1935280518">
                                          <w:marLeft w:val="0"/>
                                          <w:marRight w:val="0"/>
                                          <w:marTop w:val="0"/>
                                          <w:marBottom w:val="0"/>
                                          <w:divBdr>
                                            <w:top w:val="none" w:sz="0" w:space="0" w:color="auto"/>
                                            <w:left w:val="none" w:sz="0" w:space="0" w:color="auto"/>
                                            <w:bottom w:val="none" w:sz="0" w:space="0" w:color="auto"/>
                                            <w:right w:val="none" w:sz="0" w:space="0" w:color="auto"/>
                                          </w:divBdr>
                                          <w:divsChild>
                                            <w:div w:id="1858082638">
                                              <w:marLeft w:val="0"/>
                                              <w:marRight w:val="0"/>
                                              <w:marTop w:val="0"/>
                                              <w:marBottom w:val="0"/>
                                              <w:divBdr>
                                                <w:top w:val="none" w:sz="0" w:space="0" w:color="auto"/>
                                                <w:left w:val="none" w:sz="0" w:space="0" w:color="auto"/>
                                                <w:bottom w:val="none" w:sz="0" w:space="0" w:color="auto"/>
                                                <w:right w:val="none" w:sz="0" w:space="0" w:color="auto"/>
                                              </w:divBdr>
                                              <w:divsChild>
                                                <w:div w:id="676346343">
                                                  <w:marLeft w:val="0"/>
                                                  <w:marRight w:val="0"/>
                                                  <w:marTop w:val="0"/>
                                                  <w:marBottom w:val="0"/>
                                                  <w:divBdr>
                                                    <w:top w:val="none" w:sz="0" w:space="0" w:color="auto"/>
                                                    <w:left w:val="none" w:sz="0" w:space="0" w:color="auto"/>
                                                    <w:bottom w:val="none" w:sz="0" w:space="0" w:color="auto"/>
                                                    <w:right w:val="none" w:sz="0" w:space="0" w:color="auto"/>
                                                  </w:divBdr>
                                                  <w:divsChild>
                                                    <w:div w:id="2028483595">
                                                      <w:marLeft w:val="0"/>
                                                      <w:marRight w:val="0"/>
                                                      <w:marTop w:val="0"/>
                                                      <w:marBottom w:val="0"/>
                                                      <w:divBdr>
                                                        <w:top w:val="none" w:sz="0" w:space="0" w:color="auto"/>
                                                        <w:left w:val="none" w:sz="0" w:space="0" w:color="auto"/>
                                                        <w:bottom w:val="none" w:sz="0" w:space="0" w:color="auto"/>
                                                        <w:right w:val="none" w:sz="0" w:space="0" w:color="auto"/>
                                                      </w:divBdr>
                                                      <w:divsChild>
                                                        <w:div w:id="1892620146">
                                                          <w:marLeft w:val="0"/>
                                                          <w:marRight w:val="0"/>
                                                          <w:marTop w:val="120"/>
                                                          <w:marBottom w:val="0"/>
                                                          <w:divBdr>
                                                            <w:top w:val="none" w:sz="0" w:space="0" w:color="auto"/>
                                                            <w:left w:val="none" w:sz="0" w:space="0" w:color="auto"/>
                                                            <w:bottom w:val="none" w:sz="0" w:space="0" w:color="auto"/>
                                                            <w:right w:val="none" w:sz="0" w:space="0" w:color="auto"/>
                                                          </w:divBdr>
                                                          <w:divsChild>
                                                            <w:div w:id="1852252816">
                                                              <w:marLeft w:val="0"/>
                                                              <w:marRight w:val="0"/>
                                                              <w:marTop w:val="0"/>
                                                              <w:marBottom w:val="0"/>
                                                              <w:divBdr>
                                                                <w:top w:val="none" w:sz="0" w:space="0" w:color="auto"/>
                                                                <w:left w:val="none" w:sz="0" w:space="0" w:color="auto"/>
                                                                <w:bottom w:val="none" w:sz="0" w:space="0" w:color="auto"/>
                                                                <w:right w:val="none" w:sz="0" w:space="0" w:color="auto"/>
                                                              </w:divBdr>
                                                              <w:divsChild>
                                                                <w:div w:id="1833906949">
                                                                  <w:marLeft w:val="0"/>
                                                                  <w:marRight w:val="0"/>
                                                                  <w:marTop w:val="0"/>
                                                                  <w:marBottom w:val="0"/>
                                                                  <w:divBdr>
                                                                    <w:top w:val="none" w:sz="0" w:space="0" w:color="auto"/>
                                                                    <w:left w:val="none" w:sz="0" w:space="0" w:color="auto"/>
                                                                    <w:bottom w:val="none" w:sz="0" w:space="0" w:color="auto"/>
                                                                    <w:right w:val="none" w:sz="0" w:space="0" w:color="auto"/>
                                                                  </w:divBdr>
                                                                  <w:divsChild>
                                                                    <w:div w:id="142279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954677">
                                              <w:marLeft w:val="0"/>
                                              <w:marRight w:val="0"/>
                                              <w:marTop w:val="0"/>
                                              <w:marBottom w:val="0"/>
                                              <w:divBdr>
                                                <w:top w:val="none" w:sz="0" w:space="0" w:color="auto"/>
                                                <w:left w:val="none" w:sz="0" w:space="0" w:color="auto"/>
                                                <w:bottom w:val="none" w:sz="0" w:space="0" w:color="auto"/>
                                                <w:right w:val="none" w:sz="0" w:space="0" w:color="auto"/>
                                              </w:divBdr>
                                              <w:divsChild>
                                                <w:div w:id="1856963261">
                                                  <w:marLeft w:val="0"/>
                                                  <w:marRight w:val="0"/>
                                                  <w:marTop w:val="0"/>
                                                  <w:marBottom w:val="0"/>
                                                  <w:divBdr>
                                                    <w:top w:val="none" w:sz="0" w:space="0" w:color="auto"/>
                                                    <w:left w:val="none" w:sz="0" w:space="0" w:color="auto"/>
                                                    <w:bottom w:val="none" w:sz="0" w:space="0" w:color="auto"/>
                                                    <w:right w:val="none" w:sz="0" w:space="0" w:color="auto"/>
                                                  </w:divBdr>
                                                  <w:divsChild>
                                                    <w:div w:id="343627348">
                                                      <w:marLeft w:val="0"/>
                                                      <w:marRight w:val="0"/>
                                                      <w:marTop w:val="0"/>
                                                      <w:marBottom w:val="0"/>
                                                      <w:divBdr>
                                                        <w:top w:val="none" w:sz="0" w:space="0" w:color="auto"/>
                                                        <w:left w:val="none" w:sz="0" w:space="0" w:color="auto"/>
                                                        <w:bottom w:val="none" w:sz="0" w:space="0" w:color="auto"/>
                                                        <w:right w:val="none" w:sz="0" w:space="0" w:color="auto"/>
                                                      </w:divBdr>
                                                      <w:divsChild>
                                                        <w:div w:id="1211696402">
                                                          <w:marLeft w:val="0"/>
                                                          <w:marRight w:val="0"/>
                                                          <w:marTop w:val="0"/>
                                                          <w:marBottom w:val="0"/>
                                                          <w:divBdr>
                                                            <w:top w:val="none" w:sz="0" w:space="0" w:color="auto"/>
                                                            <w:left w:val="none" w:sz="0" w:space="0" w:color="auto"/>
                                                            <w:bottom w:val="none" w:sz="0" w:space="0" w:color="auto"/>
                                                            <w:right w:val="none" w:sz="0" w:space="0" w:color="auto"/>
                                                          </w:divBdr>
                                                          <w:divsChild>
                                                            <w:div w:id="881985295">
                                                              <w:marLeft w:val="0"/>
                                                              <w:marRight w:val="0"/>
                                                              <w:marTop w:val="0"/>
                                                              <w:marBottom w:val="0"/>
                                                              <w:divBdr>
                                                                <w:top w:val="none" w:sz="0" w:space="0" w:color="auto"/>
                                                                <w:left w:val="none" w:sz="0" w:space="0" w:color="auto"/>
                                                                <w:bottom w:val="none" w:sz="0" w:space="0" w:color="auto"/>
                                                                <w:right w:val="none" w:sz="0" w:space="0" w:color="auto"/>
                                                              </w:divBdr>
                                                              <w:divsChild>
                                                                <w:div w:id="49067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97186242">
              <w:marLeft w:val="0"/>
              <w:marRight w:val="0"/>
              <w:marTop w:val="0"/>
              <w:marBottom w:val="0"/>
              <w:divBdr>
                <w:top w:val="none" w:sz="0" w:space="0" w:color="auto"/>
                <w:left w:val="none" w:sz="0" w:space="0" w:color="auto"/>
                <w:bottom w:val="none" w:sz="0" w:space="0" w:color="auto"/>
                <w:right w:val="none" w:sz="0" w:space="0" w:color="auto"/>
              </w:divBdr>
              <w:divsChild>
                <w:div w:id="991761003">
                  <w:marLeft w:val="0"/>
                  <w:marRight w:val="0"/>
                  <w:marTop w:val="0"/>
                  <w:marBottom w:val="240"/>
                  <w:divBdr>
                    <w:top w:val="none" w:sz="0" w:space="0" w:color="auto"/>
                    <w:left w:val="none" w:sz="0" w:space="0" w:color="auto"/>
                    <w:bottom w:val="none" w:sz="0" w:space="0" w:color="auto"/>
                    <w:right w:val="none" w:sz="0" w:space="0" w:color="auto"/>
                  </w:divBdr>
                  <w:divsChild>
                    <w:div w:id="948198228">
                      <w:marLeft w:val="0"/>
                      <w:marRight w:val="0"/>
                      <w:marTop w:val="0"/>
                      <w:marBottom w:val="0"/>
                      <w:divBdr>
                        <w:top w:val="none" w:sz="0" w:space="0" w:color="auto"/>
                        <w:left w:val="none" w:sz="0" w:space="0" w:color="auto"/>
                        <w:bottom w:val="none" w:sz="0" w:space="0" w:color="auto"/>
                        <w:right w:val="none" w:sz="0" w:space="0" w:color="auto"/>
                      </w:divBdr>
                      <w:divsChild>
                        <w:div w:id="86694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0710775">
      <w:bodyDiv w:val="1"/>
      <w:marLeft w:val="0"/>
      <w:marRight w:val="0"/>
      <w:marTop w:val="0"/>
      <w:marBottom w:val="0"/>
      <w:divBdr>
        <w:top w:val="none" w:sz="0" w:space="0" w:color="auto"/>
        <w:left w:val="none" w:sz="0" w:space="0" w:color="auto"/>
        <w:bottom w:val="none" w:sz="0" w:space="0" w:color="auto"/>
        <w:right w:val="none" w:sz="0" w:space="0" w:color="auto"/>
      </w:divBdr>
    </w:div>
    <w:div w:id="786586203">
      <w:bodyDiv w:val="1"/>
      <w:marLeft w:val="0"/>
      <w:marRight w:val="0"/>
      <w:marTop w:val="0"/>
      <w:marBottom w:val="0"/>
      <w:divBdr>
        <w:top w:val="none" w:sz="0" w:space="0" w:color="auto"/>
        <w:left w:val="none" w:sz="0" w:space="0" w:color="auto"/>
        <w:bottom w:val="none" w:sz="0" w:space="0" w:color="auto"/>
        <w:right w:val="none" w:sz="0" w:space="0" w:color="auto"/>
      </w:divBdr>
      <w:divsChild>
        <w:div w:id="2108652711">
          <w:marLeft w:val="0"/>
          <w:marRight w:val="240"/>
          <w:marTop w:val="0"/>
          <w:marBottom w:val="0"/>
          <w:divBdr>
            <w:top w:val="none" w:sz="0" w:space="0" w:color="auto"/>
            <w:left w:val="none" w:sz="0" w:space="0" w:color="auto"/>
            <w:bottom w:val="none" w:sz="0" w:space="0" w:color="auto"/>
            <w:right w:val="none" w:sz="0" w:space="0" w:color="auto"/>
          </w:divBdr>
          <w:divsChild>
            <w:div w:id="489752706">
              <w:marLeft w:val="0"/>
              <w:marRight w:val="0"/>
              <w:marTop w:val="0"/>
              <w:marBottom w:val="0"/>
              <w:divBdr>
                <w:top w:val="none" w:sz="0" w:space="0" w:color="auto"/>
                <w:left w:val="none" w:sz="0" w:space="0" w:color="auto"/>
                <w:bottom w:val="none" w:sz="0" w:space="0" w:color="auto"/>
                <w:right w:val="none" w:sz="0" w:space="0" w:color="auto"/>
              </w:divBdr>
              <w:divsChild>
                <w:div w:id="727918946">
                  <w:marLeft w:val="0"/>
                  <w:marRight w:val="0"/>
                  <w:marTop w:val="0"/>
                  <w:marBottom w:val="0"/>
                  <w:divBdr>
                    <w:top w:val="none" w:sz="0" w:space="0" w:color="auto"/>
                    <w:left w:val="none" w:sz="0" w:space="0" w:color="auto"/>
                    <w:bottom w:val="none" w:sz="0" w:space="0" w:color="auto"/>
                    <w:right w:val="none" w:sz="0" w:space="0" w:color="auto"/>
                  </w:divBdr>
                  <w:divsChild>
                    <w:div w:id="1336882518">
                      <w:marLeft w:val="0"/>
                      <w:marRight w:val="0"/>
                      <w:marTop w:val="0"/>
                      <w:marBottom w:val="0"/>
                      <w:divBdr>
                        <w:top w:val="none" w:sz="0" w:space="0" w:color="auto"/>
                        <w:left w:val="none" w:sz="0" w:space="0" w:color="auto"/>
                        <w:bottom w:val="none" w:sz="0" w:space="0" w:color="auto"/>
                        <w:right w:val="none" w:sz="0" w:space="0" w:color="auto"/>
                      </w:divBdr>
                      <w:divsChild>
                        <w:div w:id="1639385027">
                          <w:marLeft w:val="0"/>
                          <w:marRight w:val="0"/>
                          <w:marTop w:val="0"/>
                          <w:marBottom w:val="0"/>
                          <w:divBdr>
                            <w:top w:val="none" w:sz="0" w:space="0" w:color="auto"/>
                            <w:left w:val="none" w:sz="0" w:space="0" w:color="auto"/>
                            <w:bottom w:val="none" w:sz="0" w:space="0" w:color="auto"/>
                            <w:right w:val="none" w:sz="0" w:space="0" w:color="auto"/>
                          </w:divBdr>
                          <w:divsChild>
                            <w:div w:id="237860484">
                              <w:marLeft w:val="0"/>
                              <w:marRight w:val="0"/>
                              <w:marTop w:val="0"/>
                              <w:marBottom w:val="0"/>
                              <w:divBdr>
                                <w:top w:val="single" w:sz="2" w:space="0" w:color="EFEFEF"/>
                                <w:left w:val="none" w:sz="0" w:space="0" w:color="auto"/>
                                <w:bottom w:val="none" w:sz="0" w:space="0" w:color="auto"/>
                                <w:right w:val="none" w:sz="0" w:space="0" w:color="auto"/>
                              </w:divBdr>
                              <w:divsChild>
                                <w:div w:id="1469400549">
                                  <w:marLeft w:val="0"/>
                                  <w:marRight w:val="0"/>
                                  <w:marTop w:val="0"/>
                                  <w:marBottom w:val="0"/>
                                  <w:divBdr>
                                    <w:top w:val="none" w:sz="0" w:space="0" w:color="auto"/>
                                    <w:left w:val="none" w:sz="0" w:space="0" w:color="auto"/>
                                    <w:bottom w:val="none" w:sz="0" w:space="0" w:color="auto"/>
                                    <w:right w:val="none" w:sz="0" w:space="0" w:color="auto"/>
                                  </w:divBdr>
                                  <w:divsChild>
                                    <w:div w:id="1500660486">
                                      <w:marLeft w:val="0"/>
                                      <w:marRight w:val="0"/>
                                      <w:marTop w:val="0"/>
                                      <w:marBottom w:val="0"/>
                                      <w:divBdr>
                                        <w:top w:val="none" w:sz="0" w:space="0" w:color="auto"/>
                                        <w:left w:val="none" w:sz="0" w:space="0" w:color="auto"/>
                                        <w:bottom w:val="none" w:sz="0" w:space="0" w:color="auto"/>
                                        <w:right w:val="none" w:sz="0" w:space="0" w:color="auto"/>
                                      </w:divBdr>
                                      <w:divsChild>
                                        <w:div w:id="1883592786">
                                          <w:marLeft w:val="0"/>
                                          <w:marRight w:val="0"/>
                                          <w:marTop w:val="0"/>
                                          <w:marBottom w:val="0"/>
                                          <w:divBdr>
                                            <w:top w:val="none" w:sz="0" w:space="0" w:color="auto"/>
                                            <w:left w:val="none" w:sz="0" w:space="0" w:color="auto"/>
                                            <w:bottom w:val="none" w:sz="0" w:space="0" w:color="auto"/>
                                            <w:right w:val="none" w:sz="0" w:space="0" w:color="auto"/>
                                          </w:divBdr>
                                          <w:divsChild>
                                            <w:div w:id="1631204756">
                                              <w:marLeft w:val="0"/>
                                              <w:marRight w:val="0"/>
                                              <w:marTop w:val="0"/>
                                              <w:marBottom w:val="0"/>
                                              <w:divBdr>
                                                <w:top w:val="none" w:sz="0" w:space="0" w:color="auto"/>
                                                <w:left w:val="none" w:sz="0" w:space="0" w:color="auto"/>
                                                <w:bottom w:val="none" w:sz="0" w:space="0" w:color="auto"/>
                                                <w:right w:val="none" w:sz="0" w:space="0" w:color="auto"/>
                                              </w:divBdr>
                                              <w:divsChild>
                                                <w:div w:id="255872708">
                                                  <w:marLeft w:val="0"/>
                                                  <w:marRight w:val="0"/>
                                                  <w:marTop w:val="0"/>
                                                  <w:marBottom w:val="0"/>
                                                  <w:divBdr>
                                                    <w:top w:val="none" w:sz="0" w:space="0" w:color="auto"/>
                                                    <w:left w:val="none" w:sz="0" w:space="0" w:color="auto"/>
                                                    <w:bottom w:val="none" w:sz="0" w:space="0" w:color="auto"/>
                                                    <w:right w:val="none" w:sz="0" w:space="0" w:color="auto"/>
                                                  </w:divBdr>
                                                  <w:divsChild>
                                                    <w:div w:id="281035731">
                                                      <w:marLeft w:val="0"/>
                                                      <w:marRight w:val="0"/>
                                                      <w:marTop w:val="0"/>
                                                      <w:marBottom w:val="0"/>
                                                      <w:divBdr>
                                                        <w:top w:val="none" w:sz="0" w:space="0" w:color="auto"/>
                                                        <w:left w:val="none" w:sz="0" w:space="0" w:color="auto"/>
                                                        <w:bottom w:val="none" w:sz="0" w:space="0" w:color="auto"/>
                                                        <w:right w:val="none" w:sz="0" w:space="0" w:color="auto"/>
                                                      </w:divBdr>
                                                      <w:divsChild>
                                                        <w:div w:id="1429807534">
                                                          <w:marLeft w:val="0"/>
                                                          <w:marRight w:val="0"/>
                                                          <w:marTop w:val="120"/>
                                                          <w:marBottom w:val="0"/>
                                                          <w:divBdr>
                                                            <w:top w:val="none" w:sz="0" w:space="0" w:color="auto"/>
                                                            <w:left w:val="none" w:sz="0" w:space="0" w:color="auto"/>
                                                            <w:bottom w:val="none" w:sz="0" w:space="0" w:color="auto"/>
                                                            <w:right w:val="none" w:sz="0" w:space="0" w:color="auto"/>
                                                          </w:divBdr>
                                                          <w:divsChild>
                                                            <w:div w:id="26302035">
                                                              <w:marLeft w:val="0"/>
                                                              <w:marRight w:val="0"/>
                                                              <w:marTop w:val="0"/>
                                                              <w:marBottom w:val="0"/>
                                                              <w:divBdr>
                                                                <w:top w:val="none" w:sz="0" w:space="0" w:color="auto"/>
                                                                <w:left w:val="none" w:sz="0" w:space="0" w:color="auto"/>
                                                                <w:bottom w:val="none" w:sz="0" w:space="0" w:color="auto"/>
                                                                <w:right w:val="none" w:sz="0" w:space="0" w:color="auto"/>
                                                              </w:divBdr>
                                                              <w:divsChild>
                                                                <w:div w:id="1388190145">
                                                                  <w:marLeft w:val="0"/>
                                                                  <w:marRight w:val="0"/>
                                                                  <w:marTop w:val="0"/>
                                                                  <w:marBottom w:val="0"/>
                                                                  <w:divBdr>
                                                                    <w:top w:val="none" w:sz="0" w:space="0" w:color="auto"/>
                                                                    <w:left w:val="none" w:sz="0" w:space="0" w:color="auto"/>
                                                                    <w:bottom w:val="none" w:sz="0" w:space="0" w:color="auto"/>
                                                                    <w:right w:val="none" w:sz="0" w:space="0" w:color="auto"/>
                                                                  </w:divBdr>
                                                                  <w:divsChild>
                                                                    <w:div w:id="186891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6003697">
                                              <w:marLeft w:val="0"/>
                                              <w:marRight w:val="0"/>
                                              <w:marTop w:val="0"/>
                                              <w:marBottom w:val="0"/>
                                              <w:divBdr>
                                                <w:top w:val="none" w:sz="0" w:space="0" w:color="auto"/>
                                                <w:left w:val="none" w:sz="0" w:space="0" w:color="auto"/>
                                                <w:bottom w:val="none" w:sz="0" w:space="0" w:color="auto"/>
                                                <w:right w:val="none" w:sz="0" w:space="0" w:color="auto"/>
                                              </w:divBdr>
                                              <w:divsChild>
                                                <w:div w:id="928927426">
                                                  <w:marLeft w:val="0"/>
                                                  <w:marRight w:val="0"/>
                                                  <w:marTop w:val="0"/>
                                                  <w:marBottom w:val="0"/>
                                                  <w:divBdr>
                                                    <w:top w:val="none" w:sz="0" w:space="0" w:color="auto"/>
                                                    <w:left w:val="none" w:sz="0" w:space="0" w:color="auto"/>
                                                    <w:bottom w:val="none" w:sz="0" w:space="0" w:color="auto"/>
                                                    <w:right w:val="none" w:sz="0" w:space="0" w:color="auto"/>
                                                  </w:divBdr>
                                                  <w:divsChild>
                                                    <w:div w:id="646982033">
                                                      <w:marLeft w:val="0"/>
                                                      <w:marRight w:val="0"/>
                                                      <w:marTop w:val="0"/>
                                                      <w:marBottom w:val="0"/>
                                                      <w:divBdr>
                                                        <w:top w:val="none" w:sz="0" w:space="0" w:color="auto"/>
                                                        <w:left w:val="none" w:sz="0" w:space="0" w:color="auto"/>
                                                        <w:bottom w:val="none" w:sz="0" w:space="0" w:color="auto"/>
                                                        <w:right w:val="none" w:sz="0" w:space="0" w:color="auto"/>
                                                      </w:divBdr>
                                                      <w:divsChild>
                                                        <w:div w:id="2034071211">
                                                          <w:marLeft w:val="0"/>
                                                          <w:marRight w:val="0"/>
                                                          <w:marTop w:val="0"/>
                                                          <w:marBottom w:val="0"/>
                                                          <w:divBdr>
                                                            <w:top w:val="none" w:sz="0" w:space="0" w:color="auto"/>
                                                            <w:left w:val="none" w:sz="0" w:space="0" w:color="auto"/>
                                                            <w:bottom w:val="none" w:sz="0" w:space="0" w:color="auto"/>
                                                            <w:right w:val="none" w:sz="0" w:space="0" w:color="auto"/>
                                                          </w:divBdr>
                                                          <w:divsChild>
                                                            <w:div w:id="2134060273">
                                                              <w:marLeft w:val="0"/>
                                                              <w:marRight w:val="0"/>
                                                              <w:marTop w:val="0"/>
                                                              <w:marBottom w:val="0"/>
                                                              <w:divBdr>
                                                                <w:top w:val="none" w:sz="0" w:space="0" w:color="auto"/>
                                                                <w:left w:val="none" w:sz="0" w:space="0" w:color="auto"/>
                                                                <w:bottom w:val="none" w:sz="0" w:space="0" w:color="auto"/>
                                                                <w:right w:val="none" w:sz="0" w:space="0" w:color="auto"/>
                                                              </w:divBdr>
                                                              <w:divsChild>
                                                                <w:div w:id="201487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7534418">
              <w:marLeft w:val="0"/>
              <w:marRight w:val="0"/>
              <w:marTop w:val="0"/>
              <w:marBottom w:val="0"/>
              <w:divBdr>
                <w:top w:val="none" w:sz="0" w:space="0" w:color="auto"/>
                <w:left w:val="none" w:sz="0" w:space="0" w:color="auto"/>
                <w:bottom w:val="none" w:sz="0" w:space="0" w:color="auto"/>
                <w:right w:val="none" w:sz="0" w:space="0" w:color="auto"/>
              </w:divBdr>
              <w:divsChild>
                <w:div w:id="1305504508">
                  <w:marLeft w:val="0"/>
                  <w:marRight w:val="0"/>
                  <w:marTop w:val="0"/>
                  <w:marBottom w:val="240"/>
                  <w:divBdr>
                    <w:top w:val="none" w:sz="0" w:space="0" w:color="auto"/>
                    <w:left w:val="none" w:sz="0" w:space="0" w:color="auto"/>
                    <w:bottom w:val="none" w:sz="0" w:space="0" w:color="auto"/>
                    <w:right w:val="none" w:sz="0" w:space="0" w:color="auto"/>
                  </w:divBdr>
                  <w:divsChild>
                    <w:div w:id="590552638">
                      <w:marLeft w:val="0"/>
                      <w:marRight w:val="0"/>
                      <w:marTop w:val="0"/>
                      <w:marBottom w:val="0"/>
                      <w:divBdr>
                        <w:top w:val="none" w:sz="0" w:space="0" w:color="auto"/>
                        <w:left w:val="none" w:sz="0" w:space="0" w:color="auto"/>
                        <w:bottom w:val="none" w:sz="0" w:space="0" w:color="auto"/>
                        <w:right w:val="none" w:sz="0" w:space="0" w:color="auto"/>
                      </w:divBdr>
                      <w:divsChild>
                        <w:div w:id="90696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1350291">
      <w:bodyDiv w:val="1"/>
      <w:marLeft w:val="0"/>
      <w:marRight w:val="0"/>
      <w:marTop w:val="0"/>
      <w:marBottom w:val="0"/>
      <w:divBdr>
        <w:top w:val="none" w:sz="0" w:space="0" w:color="auto"/>
        <w:left w:val="none" w:sz="0" w:space="0" w:color="auto"/>
        <w:bottom w:val="none" w:sz="0" w:space="0" w:color="auto"/>
        <w:right w:val="none" w:sz="0" w:space="0" w:color="auto"/>
      </w:divBdr>
      <w:divsChild>
        <w:div w:id="1788088596">
          <w:marLeft w:val="0"/>
          <w:marRight w:val="240"/>
          <w:marTop w:val="0"/>
          <w:marBottom w:val="0"/>
          <w:divBdr>
            <w:top w:val="none" w:sz="0" w:space="0" w:color="auto"/>
            <w:left w:val="none" w:sz="0" w:space="0" w:color="auto"/>
            <w:bottom w:val="none" w:sz="0" w:space="0" w:color="auto"/>
            <w:right w:val="none" w:sz="0" w:space="0" w:color="auto"/>
          </w:divBdr>
          <w:divsChild>
            <w:div w:id="1522666121">
              <w:marLeft w:val="0"/>
              <w:marRight w:val="0"/>
              <w:marTop w:val="0"/>
              <w:marBottom w:val="0"/>
              <w:divBdr>
                <w:top w:val="none" w:sz="0" w:space="0" w:color="auto"/>
                <w:left w:val="none" w:sz="0" w:space="0" w:color="auto"/>
                <w:bottom w:val="none" w:sz="0" w:space="0" w:color="auto"/>
                <w:right w:val="none" w:sz="0" w:space="0" w:color="auto"/>
              </w:divBdr>
              <w:divsChild>
                <w:div w:id="930159076">
                  <w:marLeft w:val="0"/>
                  <w:marRight w:val="0"/>
                  <w:marTop w:val="0"/>
                  <w:marBottom w:val="0"/>
                  <w:divBdr>
                    <w:top w:val="none" w:sz="0" w:space="0" w:color="auto"/>
                    <w:left w:val="none" w:sz="0" w:space="0" w:color="auto"/>
                    <w:bottom w:val="none" w:sz="0" w:space="0" w:color="auto"/>
                    <w:right w:val="none" w:sz="0" w:space="0" w:color="auto"/>
                  </w:divBdr>
                  <w:divsChild>
                    <w:div w:id="1770277568">
                      <w:marLeft w:val="0"/>
                      <w:marRight w:val="0"/>
                      <w:marTop w:val="0"/>
                      <w:marBottom w:val="0"/>
                      <w:divBdr>
                        <w:top w:val="none" w:sz="0" w:space="0" w:color="auto"/>
                        <w:left w:val="none" w:sz="0" w:space="0" w:color="auto"/>
                        <w:bottom w:val="none" w:sz="0" w:space="0" w:color="auto"/>
                        <w:right w:val="none" w:sz="0" w:space="0" w:color="auto"/>
                      </w:divBdr>
                      <w:divsChild>
                        <w:div w:id="1752851689">
                          <w:marLeft w:val="0"/>
                          <w:marRight w:val="0"/>
                          <w:marTop w:val="0"/>
                          <w:marBottom w:val="0"/>
                          <w:divBdr>
                            <w:top w:val="none" w:sz="0" w:space="0" w:color="auto"/>
                            <w:left w:val="none" w:sz="0" w:space="0" w:color="auto"/>
                            <w:bottom w:val="none" w:sz="0" w:space="0" w:color="auto"/>
                            <w:right w:val="none" w:sz="0" w:space="0" w:color="auto"/>
                          </w:divBdr>
                          <w:divsChild>
                            <w:div w:id="124742609">
                              <w:marLeft w:val="0"/>
                              <w:marRight w:val="0"/>
                              <w:marTop w:val="0"/>
                              <w:marBottom w:val="0"/>
                              <w:divBdr>
                                <w:top w:val="single" w:sz="2" w:space="0" w:color="EFEFEF"/>
                                <w:left w:val="none" w:sz="0" w:space="0" w:color="auto"/>
                                <w:bottom w:val="none" w:sz="0" w:space="0" w:color="auto"/>
                                <w:right w:val="none" w:sz="0" w:space="0" w:color="auto"/>
                              </w:divBdr>
                              <w:divsChild>
                                <w:div w:id="44259431">
                                  <w:marLeft w:val="0"/>
                                  <w:marRight w:val="0"/>
                                  <w:marTop w:val="0"/>
                                  <w:marBottom w:val="0"/>
                                  <w:divBdr>
                                    <w:top w:val="none" w:sz="0" w:space="0" w:color="auto"/>
                                    <w:left w:val="none" w:sz="0" w:space="0" w:color="auto"/>
                                    <w:bottom w:val="none" w:sz="0" w:space="0" w:color="auto"/>
                                    <w:right w:val="none" w:sz="0" w:space="0" w:color="auto"/>
                                  </w:divBdr>
                                  <w:divsChild>
                                    <w:div w:id="1752699835">
                                      <w:marLeft w:val="0"/>
                                      <w:marRight w:val="0"/>
                                      <w:marTop w:val="0"/>
                                      <w:marBottom w:val="0"/>
                                      <w:divBdr>
                                        <w:top w:val="none" w:sz="0" w:space="0" w:color="auto"/>
                                        <w:left w:val="none" w:sz="0" w:space="0" w:color="auto"/>
                                        <w:bottom w:val="none" w:sz="0" w:space="0" w:color="auto"/>
                                        <w:right w:val="none" w:sz="0" w:space="0" w:color="auto"/>
                                      </w:divBdr>
                                      <w:divsChild>
                                        <w:div w:id="1643805834">
                                          <w:marLeft w:val="0"/>
                                          <w:marRight w:val="0"/>
                                          <w:marTop w:val="0"/>
                                          <w:marBottom w:val="0"/>
                                          <w:divBdr>
                                            <w:top w:val="none" w:sz="0" w:space="0" w:color="auto"/>
                                            <w:left w:val="none" w:sz="0" w:space="0" w:color="auto"/>
                                            <w:bottom w:val="none" w:sz="0" w:space="0" w:color="auto"/>
                                            <w:right w:val="none" w:sz="0" w:space="0" w:color="auto"/>
                                          </w:divBdr>
                                          <w:divsChild>
                                            <w:div w:id="198784232">
                                              <w:marLeft w:val="0"/>
                                              <w:marRight w:val="0"/>
                                              <w:marTop w:val="0"/>
                                              <w:marBottom w:val="0"/>
                                              <w:divBdr>
                                                <w:top w:val="none" w:sz="0" w:space="0" w:color="auto"/>
                                                <w:left w:val="none" w:sz="0" w:space="0" w:color="auto"/>
                                                <w:bottom w:val="none" w:sz="0" w:space="0" w:color="auto"/>
                                                <w:right w:val="none" w:sz="0" w:space="0" w:color="auto"/>
                                              </w:divBdr>
                                              <w:divsChild>
                                                <w:div w:id="1010329077">
                                                  <w:marLeft w:val="0"/>
                                                  <w:marRight w:val="0"/>
                                                  <w:marTop w:val="0"/>
                                                  <w:marBottom w:val="0"/>
                                                  <w:divBdr>
                                                    <w:top w:val="none" w:sz="0" w:space="0" w:color="auto"/>
                                                    <w:left w:val="none" w:sz="0" w:space="0" w:color="auto"/>
                                                    <w:bottom w:val="none" w:sz="0" w:space="0" w:color="auto"/>
                                                    <w:right w:val="none" w:sz="0" w:space="0" w:color="auto"/>
                                                  </w:divBdr>
                                                  <w:divsChild>
                                                    <w:div w:id="999775363">
                                                      <w:marLeft w:val="0"/>
                                                      <w:marRight w:val="0"/>
                                                      <w:marTop w:val="0"/>
                                                      <w:marBottom w:val="0"/>
                                                      <w:divBdr>
                                                        <w:top w:val="none" w:sz="0" w:space="0" w:color="auto"/>
                                                        <w:left w:val="none" w:sz="0" w:space="0" w:color="auto"/>
                                                        <w:bottom w:val="none" w:sz="0" w:space="0" w:color="auto"/>
                                                        <w:right w:val="none" w:sz="0" w:space="0" w:color="auto"/>
                                                      </w:divBdr>
                                                      <w:divsChild>
                                                        <w:div w:id="1795755310">
                                                          <w:marLeft w:val="0"/>
                                                          <w:marRight w:val="0"/>
                                                          <w:marTop w:val="120"/>
                                                          <w:marBottom w:val="0"/>
                                                          <w:divBdr>
                                                            <w:top w:val="none" w:sz="0" w:space="0" w:color="auto"/>
                                                            <w:left w:val="none" w:sz="0" w:space="0" w:color="auto"/>
                                                            <w:bottom w:val="none" w:sz="0" w:space="0" w:color="auto"/>
                                                            <w:right w:val="none" w:sz="0" w:space="0" w:color="auto"/>
                                                          </w:divBdr>
                                                          <w:divsChild>
                                                            <w:div w:id="56128416">
                                                              <w:marLeft w:val="0"/>
                                                              <w:marRight w:val="0"/>
                                                              <w:marTop w:val="0"/>
                                                              <w:marBottom w:val="0"/>
                                                              <w:divBdr>
                                                                <w:top w:val="none" w:sz="0" w:space="0" w:color="auto"/>
                                                                <w:left w:val="none" w:sz="0" w:space="0" w:color="auto"/>
                                                                <w:bottom w:val="none" w:sz="0" w:space="0" w:color="auto"/>
                                                                <w:right w:val="none" w:sz="0" w:space="0" w:color="auto"/>
                                                              </w:divBdr>
                                                              <w:divsChild>
                                                                <w:div w:id="1684160189">
                                                                  <w:marLeft w:val="0"/>
                                                                  <w:marRight w:val="0"/>
                                                                  <w:marTop w:val="0"/>
                                                                  <w:marBottom w:val="0"/>
                                                                  <w:divBdr>
                                                                    <w:top w:val="none" w:sz="0" w:space="0" w:color="auto"/>
                                                                    <w:left w:val="none" w:sz="0" w:space="0" w:color="auto"/>
                                                                    <w:bottom w:val="none" w:sz="0" w:space="0" w:color="auto"/>
                                                                    <w:right w:val="none" w:sz="0" w:space="0" w:color="auto"/>
                                                                  </w:divBdr>
                                                                  <w:divsChild>
                                                                    <w:div w:id="85276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87484">
                                              <w:marLeft w:val="0"/>
                                              <w:marRight w:val="0"/>
                                              <w:marTop w:val="0"/>
                                              <w:marBottom w:val="0"/>
                                              <w:divBdr>
                                                <w:top w:val="none" w:sz="0" w:space="0" w:color="auto"/>
                                                <w:left w:val="none" w:sz="0" w:space="0" w:color="auto"/>
                                                <w:bottom w:val="none" w:sz="0" w:space="0" w:color="auto"/>
                                                <w:right w:val="none" w:sz="0" w:space="0" w:color="auto"/>
                                              </w:divBdr>
                                              <w:divsChild>
                                                <w:div w:id="1515997993">
                                                  <w:marLeft w:val="0"/>
                                                  <w:marRight w:val="0"/>
                                                  <w:marTop w:val="0"/>
                                                  <w:marBottom w:val="0"/>
                                                  <w:divBdr>
                                                    <w:top w:val="none" w:sz="0" w:space="0" w:color="auto"/>
                                                    <w:left w:val="none" w:sz="0" w:space="0" w:color="auto"/>
                                                    <w:bottom w:val="none" w:sz="0" w:space="0" w:color="auto"/>
                                                    <w:right w:val="none" w:sz="0" w:space="0" w:color="auto"/>
                                                  </w:divBdr>
                                                  <w:divsChild>
                                                    <w:div w:id="1940599654">
                                                      <w:marLeft w:val="0"/>
                                                      <w:marRight w:val="0"/>
                                                      <w:marTop w:val="0"/>
                                                      <w:marBottom w:val="0"/>
                                                      <w:divBdr>
                                                        <w:top w:val="none" w:sz="0" w:space="0" w:color="auto"/>
                                                        <w:left w:val="none" w:sz="0" w:space="0" w:color="auto"/>
                                                        <w:bottom w:val="none" w:sz="0" w:space="0" w:color="auto"/>
                                                        <w:right w:val="none" w:sz="0" w:space="0" w:color="auto"/>
                                                      </w:divBdr>
                                                      <w:divsChild>
                                                        <w:div w:id="802231183">
                                                          <w:marLeft w:val="0"/>
                                                          <w:marRight w:val="0"/>
                                                          <w:marTop w:val="0"/>
                                                          <w:marBottom w:val="0"/>
                                                          <w:divBdr>
                                                            <w:top w:val="none" w:sz="0" w:space="0" w:color="auto"/>
                                                            <w:left w:val="none" w:sz="0" w:space="0" w:color="auto"/>
                                                            <w:bottom w:val="none" w:sz="0" w:space="0" w:color="auto"/>
                                                            <w:right w:val="none" w:sz="0" w:space="0" w:color="auto"/>
                                                          </w:divBdr>
                                                          <w:divsChild>
                                                            <w:div w:id="1467358444">
                                                              <w:marLeft w:val="0"/>
                                                              <w:marRight w:val="0"/>
                                                              <w:marTop w:val="0"/>
                                                              <w:marBottom w:val="0"/>
                                                              <w:divBdr>
                                                                <w:top w:val="none" w:sz="0" w:space="0" w:color="auto"/>
                                                                <w:left w:val="none" w:sz="0" w:space="0" w:color="auto"/>
                                                                <w:bottom w:val="none" w:sz="0" w:space="0" w:color="auto"/>
                                                                <w:right w:val="none" w:sz="0" w:space="0" w:color="auto"/>
                                                              </w:divBdr>
                                                              <w:divsChild>
                                                                <w:div w:id="90861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68195837">
              <w:marLeft w:val="0"/>
              <w:marRight w:val="0"/>
              <w:marTop w:val="0"/>
              <w:marBottom w:val="0"/>
              <w:divBdr>
                <w:top w:val="none" w:sz="0" w:space="0" w:color="auto"/>
                <w:left w:val="none" w:sz="0" w:space="0" w:color="auto"/>
                <w:bottom w:val="none" w:sz="0" w:space="0" w:color="auto"/>
                <w:right w:val="none" w:sz="0" w:space="0" w:color="auto"/>
              </w:divBdr>
              <w:divsChild>
                <w:div w:id="1936551505">
                  <w:marLeft w:val="0"/>
                  <w:marRight w:val="0"/>
                  <w:marTop w:val="0"/>
                  <w:marBottom w:val="240"/>
                  <w:divBdr>
                    <w:top w:val="none" w:sz="0" w:space="0" w:color="auto"/>
                    <w:left w:val="none" w:sz="0" w:space="0" w:color="auto"/>
                    <w:bottom w:val="none" w:sz="0" w:space="0" w:color="auto"/>
                    <w:right w:val="none" w:sz="0" w:space="0" w:color="auto"/>
                  </w:divBdr>
                  <w:divsChild>
                    <w:div w:id="1336112923">
                      <w:marLeft w:val="0"/>
                      <w:marRight w:val="0"/>
                      <w:marTop w:val="0"/>
                      <w:marBottom w:val="0"/>
                      <w:divBdr>
                        <w:top w:val="none" w:sz="0" w:space="0" w:color="auto"/>
                        <w:left w:val="none" w:sz="0" w:space="0" w:color="auto"/>
                        <w:bottom w:val="none" w:sz="0" w:space="0" w:color="auto"/>
                        <w:right w:val="none" w:sz="0" w:space="0" w:color="auto"/>
                      </w:divBdr>
                      <w:divsChild>
                        <w:div w:id="12511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7469363">
      <w:bodyDiv w:val="1"/>
      <w:marLeft w:val="0"/>
      <w:marRight w:val="0"/>
      <w:marTop w:val="0"/>
      <w:marBottom w:val="0"/>
      <w:divBdr>
        <w:top w:val="none" w:sz="0" w:space="0" w:color="auto"/>
        <w:left w:val="none" w:sz="0" w:space="0" w:color="auto"/>
        <w:bottom w:val="none" w:sz="0" w:space="0" w:color="auto"/>
        <w:right w:val="none" w:sz="0" w:space="0" w:color="auto"/>
      </w:divBdr>
      <w:divsChild>
        <w:div w:id="1402370708">
          <w:marLeft w:val="0"/>
          <w:marRight w:val="240"/>
          <w:marTop w:val="0"/>
          <w:marBottom w:val="0"/>
          <w:divBdr>
            <w:top w:val="none" w:sz="0" w:space="0" w:color="auto"/>
            <w:left w:val="none" w:sz="0" w:space="0" w:color="auto"/>
            <w:bottom w:val="none" w:sz="0" w:space="0" w:color="auto"/>
            <w:right w:val="none" w:sz="0" w:space="0" w:color="auto"/>
          </w:divBdr>
          <w:divsChild>
            <w:div w:id="1777098615">
              <w:marLeft w:val="0"/>
              <w:marRight w:val="0"/>
              <w:marTop w:val="0"/>
              <w:marBottom w:val="0"/>
              <w:divBdr>
                <w:top w:val="none" w:sz="0" w:space="0" w:color="auto"/>
                <w:left w:val="none" w:sz="0" w:space="0" w:color="auto"/>
                <w:bottom w:val="none" w:sz="0" w:space="0" w:color="auto"/>
                <w:right w:val="none" w:sz="0" w:space="0" w:color="auto"/>
              </w:divBdr>
              <w:divsChild>
                <w:div w:id="2063406368">
                  <w:marLeft w:val="0"/>
                  <w:marRight w:val="0"/>
                  <w:marTop w:val="0"/>
                  <w:marBottom w:val="0"/>
                  <w:divBdr>
                    <w:top w:val="none" w:sz="0" w:space="0" w:color="auto"/>
                    <w:left w:val="none" w:sz="0" w:space="0" w:color="auto"/>
                    <w:bottom w:val="none" w:sz="0" w:space="0" w:color="auto"/>
                    <w:right w:val="none" w:sz="0" w:space="0" w:color="auto"/>
                  </w:divBdr>
                  <w:divsChild>
                    <w:div w:id="219439364">
                      <w:marLeft w:val="0"/>
                      <w:marRight w:val="0"/>
                      <w:marTop w:val="0"/>
                      <w:marBottom w:val="0"/>
                      <w:divBdr>
                        <w:top w:val="none" w:sz="0" w:space="0" w:color="auto"/>
                        <w:left w:val="none" w:sz="0" w:space="0" w:color="auto"/>
                        <w:bottom w:val="none" w:sz="0" w:space="0" w:color="auto"/>
                        <w:right w:val="none" w:sz="0" w:space="0" w:color="auto"/>
                      </w:divBdr>
                      <w:divsChild>
                        <w:div w:id="1024359266">
                          <w:marLeft w:val="0"/>
                          <w:marRight w:val="0"/>
                          <w:marTop w:val="0"/>
                          <w:marBottom w:val="0"/>
                          <w:divBdr>
                            <w:top w:val="none" w:sz="0" w:space="0" w:color="auto"/>
                            <w:left w:val="none" w:sz="0" w:space="0" w:color="auto"/>
                            <w:bottom w:val="none" w:sz="0" w:space="0" w:color="auto"/>
                            <w:right w:val="none" w:sz="0" w:space="0" w:color="auto"/>
                          </w:divBdr>
                          <w:divsChild>
                            <w:div w:id="1779594206">
                              <w:marLeft w:val="0"/>
                              <w:marRight w:val="0"/>
                              <w:marTop w:val="0"/>
                              <w:marBottom w:val="0"/>
                              <w:divBdr>
                                <w:top w:val="single" w:sz="2" w:space="0" w:color="EFEFEF"/>
                                <w:left w:val="none" w:sz="0" w:space="0" w:color="auto"/>
                                <w:bottom w:val="none" w:sz="0" w:space="0" w:color="auto"/>
                                <w:right w:val="none" w:sz="0" w:space="0" w:color="auto"/>
                              </w:divBdr>
                              <w:divsChild>
                                <w:div w:id="408843635">
                                  <w:marLeft w:val="0"/>
                                  <w:marRight w:val="0"/>
                                  <w:marTop w:val="0"/>
                                  <w:marBottom w:val="0"/>
                                  <w:divBdr>
                                    <w:top w:val="none" w:sz="0" w:space="0" w:color="auto"/>
                                    <w:left w:val="none" w:sz="0" w:space="0" w:color="auto"/>
                                    <w:bottom w:val="none" w:sz="0" w:space="0" w:color="auto"/>
                                    <w:right w:val="none" w:sz="0" w:space="0" w:color="auto"/>
                                  </w:divBdr>
                                  <w:divsChild>
                                    <w:div w:id="641420501">
                                      <w:marLeft w:val="0"/>
                                      <w:marRight w:val="0"/>
                                      <w:marTop w:val="0"/>
                                      <w:marBottom w:val="0"/>
                                      <w:divBdr>
                                        <w:top w:val="none" w:sz="0" w:space="0" w:color="auto"/>
                                        <w:left w:val="none" w:sz="0" w:space="0" w:color="auto"/>
                                        <w:bottom w:val="none" w:sz="0" w:space="0" w:color="auto"/>
                                        <w:right w:val="none" w:sz="0" w:space="0" w:color="auto"/>
                                      </w:divBdr>
                                      <w:divsChild>
                                        <w:div w:id="726077716">
                                          <w:marLeft w:val="0"/>
                                          <w:marRight w:val="0"/>
                                          <w:marTop w:val="0"/>
                                          <w:marBottom w:val="0"/>
                                          <w:divBdr>
                                            <w:top w:val="none" w:sz="0" w:space="0" w:color="auto"/>
                                            <w:left w:val="none" w:sz="0" w:space="0" w:color="auto"/>
                                            <w:bottom w:val="none" w:sz="0" w:space="0" w:color="auto"/>
                                            <w:right w:val="none" w:sz="0" w:space="0" w:color="auto"/>
                                          </w:divBdr>
                                          <w:divsChild>
                                            <w:div w:id="762147713">
                                              <w:marLeft w:val="0"/>
                                              <w:marRight w:val="0"/>
                                              <w:marTop w:val="0"/>
                                              <w:marBottom w:val="0"/>
                                              <w:divBdr>
                                                <w:top w:val="none" w:sz="0" w:space="0" w:color="auto"/>
                                                <w:left w:val="none" w:sz="0" w:space="0" w:color="auto"/>
                                                <w:bottom w:val="none" w:sz="0" w:space="0" w:color="auto"/>
                                                <w:right w:val="none" w:sz="0" w:space="0" w:color="auto"/>
                                              </w:divBdr>
                                              <w:divsChild>
                                                <w:div w:id="1333026977">
                                                  <w:marLeft w:val="0"/>
                                                  <w:marRight w:val="0"/>
                                                  <w:marTop w:val="0"/>
                                                  <w:marBottom w:val="0"/>
                                                  <w:divBdr>
                                                    <w:top w:val="none" w:sz="0" w:space="0" w:color="auto"/>
                                                    <w:left w:val="none" w:sz="0" w:space="0" w:color="auto"/>
                                                    <w:bottom w:val="none" w:sz="0" w:space="0" w:color="auto"/>
                                                    <w:right w:val="none" w:sz="0" w:space="0" w:color="auto"/>
                                                  </w:divBdr>
                                                  <w:divsChild>
                                                    <w:div w:id="1951007903">
                                                      <w:marLeft w:val="0"/>
                                                      <w:marRight w:val="0"/>
                                                      <w:marTop w:val="0"/>
                                                      <w:marBottom w:val="0"/>
                                                      <w:divBdr>
                                                        <w:top w:val="none" w:sz="0" w:space="0" w:color="auto"/>
                                                        <w:left w:val="none" w:sz="0" w:space="0" w:color="auto"/>
                                                        <w:bottom w:val="none" w:sz="0" w:space="0" w:color="auto"/>
                                                        <w:right w:val="none" w:sz="0" w:space="0" w:color="auto"/>
                                                      </w:divBdr>
                                                      <w:divsChild>
                                                        <w:div w:id="1301417407">
                                                          <w:marLeft w:val="0"/>
                                                          <w:marRight w:val="0"/>
                                                          <w:marTop w:val="120"/>
                                                          <w:marBottom w:val="0"/>
                                                          <w:divBdr>
                                                            <w:top w:val="none" w:sz="0" w:space="0" w:color="auto"/>
                                                            <w:left w:val="none" w:sz="0" w:space="0" w:color="auto"/>
                                                            <w:bottom w:val="none" w:sz="0" w:space="0" w:color="auto"/>
                                                            <w:right w:val="none" w:sz="0" w:space="0" w:color="auto"/>
                                                          </w:divBdr>
                                                          <w:divsChild>
                                                            <w:div w:id="1555314574">
                                                              <w:marLeft w:val="0"/>
                                                              <w:marRight w:val="0"/>
                                                              <w:marTop w:val="0"/>
                                                              <w:marBottom w:val="0"/>
                                                              <w:divBdr>
                                                                <w:top w:val="none" w:sz="0" w:space="0" w:color="auto"/>
                                                                <w:left w:val="none" w:sz="0" w:space="0" w:color="auto"/>
                                                                <w:bottom w:val="none" w:sz="0" w:space="0" w:color="auto"/>
                                                                <w:right w:val="none" w:sz="0" w:space="0" w:color="auto"/>
                                                              </w:divBdr>
                                                              <w:divsChild>
                                                                <w:div w:id="1113786137">
                                                                  <w:marLeft w:val="0"/>
                                                                  <w:marRight w:val="0"/>
                                                                  <w:marTop w:val="0"/>
                                                                  <w:marBottom w:val="0"/>
                                                                  <w:divBdr>
                                                                    <w:top w:val="none" w:sz="0" w:space="0" w:color="auto"/>
                                                                    <w:left w:val="none" w:sz="0" w:space="0" w:color="auto"/>
                                                                    <w:bottom w:val="none" w:sz="0" w:space="0" w:color="auto"/>
                                                                    <w:right w:val="none" w:sz="0" w:space="0" w:color="auto"/>
                                                                  </w:divBdr>
                                                                  <w:divsChild>
                                                                    <w:div w:id="10376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8570408">
                                              <w:marLeft w:val="0"/>
                                              <w:marRight w:val="0"/>
                                              <w:marTop w:val="0"/>
                                              <w:marBottom w:val="0"/>
                                              <w:divBdr>
                                                <w:top w:val="none" w:sz="0" w:space="0" w:color="auto"/>
                                                <w:left w:val="none" w:sz="0" w:space="0" w:color="auto"/>
                                                <w:bottom w:val="none" w:sz="0" w:space="0" w:color="auto"/>
                                                <w:right w:val="none" w:sz="0" w:space="0" w:color="auto"/>
                                              </w:divBdr>
                                              <w:divsChild>
                                                <w:div w:id="600383912">
                                                  <w:marLeft w:val="0"/>
                                                  <w:marRight w:val="0"/>
                                                  <w:marTop w:val="0"/>
                                                  <w:marBottom w:val="0"/>
                                                  <w:divBdr>
                                                    <w:top w:val="none" w:sz="0" w:space="0" w:color="auto"/>
                                                    <w:left w:val="none" w:sz="0" w:space="0" w:color="auto"/>
                                                    <w:bottom w:val="none" w:sz="0" w:space="0" w:color="auto"/>
                                                    <w:right w:val="none" w:sz="0" w:space="0" w:color="auto"/>
                                                  </w:divBdr>
                                                  <w:divsChild>
                                                    <w:div w:id="1215387785">
                                                      <w:marLeft w:val="0"/>
                                                      <w:marRight w:val="0"/>
                                                      <w:marTop w:val="0"/>
                                                      <w:marBottom w:val="0"/>
                                                      <w:divBdr>
                                                        <w:top w:val="none" w:sz="0" w:space="0" w:color="auto"/>
                                                        <w:left w:val="none" w:sz="0" w:space="0" w:color="auto"/>
                                                        <w:bottom w:val="none" w:sz="0" w:space="0" w:color="auto"/>
                                                        <w:right w:val="none" w:sz="0" w:space="0" w:color="auto"/>
                                                      </w:divBdr>
                                                      <w:divsChild>
                                                        <w:div w:id="1911957625">
                                                          <w:marLeft w:val="0"/>
                                                          <w:marRight w:val="0"/>
                                                          <w:marTop w:val="0"/>
                                                          <w:marBottom w:val="0"/>
                                                          <w:divBdr>
                                                            <w:top w:val="none" w:sz="0" w:space="0" w:color="auto"/>
                                                            <w:left w:val="none" w:sz="0" w:space="0" w:color="auto"/>
                                                            <w:bottom w:val="none" w:sz="0" w:space="0" w:color="auto"/>
                                                            <w:right w:val="none" w:sz="0" w:space="0" w:color="auto"/>
                                                          </w:divBdr>
                                                          <w:divsChild>
                                                            <w:div w:id="1652520479">
                                                              <w:marLeft w:val="0"/>
                                                              <w:marRight w:val="0"/>
                                                              <w:marTop w:val="0"/>
                                                              <w:marBottom w:val="0"/>
                                                              <w:divBdr>
                                                                <w:top w:val="none" w:sz="0" w:space="0" w:color="auto"/>
                                                                <w:left w:val="none" w:sz="0" w:space="0" w:color="auto"/>
                                                                <w:bottom w:val="none" w:sz="0" w:space="0" w:color="auto"/>
                                                                <w:right w:val="none" w:sz="0" w:space="0" w:color="auto"/>
                                                              </w:divBdr>
                                                              <w:divsChild>
                                                                <w:div w:id="101603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4941529">
              <w:marLeft w:val="0"/>
              <w:marRight w:val="0"/>
              <w:marTop w:val="0"/>
              <w:marBottom w:val="0"/>
              <w:divBdr>
                <w:top w:val="none" w:sz="0" w:space="0" w:color="auto"/>
                <w:left w:val="none" w:sz="0" w:space="0" w:color="auto"/>
                <w:bottom w:val="none" w:sz="0" w:space="0" w:color="auto"/>
                <w:right w:val="none" w:sz="0" w:space="0" w:color="auto"/>
              </w:divBdr>
              <w:divsChild>
                <w:div w:id="2033458101">
                  <w:marLeft w:val="0"/>
                  <w:marRight w:val="0"/>
                  <w:marTop w:val="0"/>
                  <w:marBottom w:val="240"/>
                  <w:divBdr>
                    <w:top w:val="none" w:sz="0" w:space="0" w:color="auto"/>
                    <w:left w:val="none" w:sz="0" w:space="0" w:color="auto"/>
                    <w:bottom w:val="none" w:sz="0" w:space="0" w:color="auto"/>
                    <w:right w:val="none" w:sz="0" w:space="0" w:color="auto"/>
                  </w:divBdr>
                  <w:divsChild>
                    <w:div w:id="941230851">
                      <w:marLeft w:val="0"/>
                      <w:marRight w:val="0"/>
                      <w:marTop w:val="0"/>
                      <w:marBottom w:val="0"/>
                      <w:divBdr>
                        <w:top w:val="none" w:sz="0" w:space="0" w:color="auto"/>
                        <w:left w:val="none" w:sz="0" w:space="0" w:color="auto"/>
                        <w:bottom w:val="none" w:sz="0" w:space="0" w:color="auto"/>
                        <w:right w:val="none" w:sz="0" w:space="0" w:color="auto"/>
                      </w:divBdr>
                      <w:divsChild>
                        <w:div w:id="27559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8047049">
      <w:bodyDiv w:val="1"/>
      <w:marLeft w:val="0"/>
      <w:marRight w:val="0"/>
      <w:marTop w:val="0"/>
      <w:marBottom w:val="0"/>
      <w:divBdr>
        <w:top w:val="none" w:sz="0" w:space="0" w:color="auto"/>
        <w:left w:val="none" w:sz="0" w:space="0" w:color="auto"/>
        <w:bottom w:val="none" w:sz="0" w:space="0" w:color="auto"/>
        <w:right w:val="none" w:sz="0" w:space="0" w:color="auto"/>
      </w:divBdr>
      <w:divsChild>
        <w:div w:id="1044669966">
          <w:marLeft w:val="0"/>
          <w:marRight w:val="240"/>
          <w:marTop w:val="0"/>
          <w:marBottom w:val="0"/>
          <w:divBdr>
            <w:top w:val="none" w:sz="0" w:space="0" w:color="auto"/>
            <w:left w:val="none" w:sz="0" w:space="0" w:color="auto"/>
            <w:bottom w:val="none" w:sz="0" w:space="0" w:color="auto"/>
            <w:right w:val="none" w:sz="0" w:space="0" w:color="auto"/>
          </w:divBdr>
          <w:divsChild>
            <w:div w:id="1611619793">
              <w:marLeft w:val="0"/>
              <w:marRight w:val="0"/>
              <w:marTop w:val="0"/>
              <w:marBottom w:val="0"/>
              <w:divBdr>
                <w:top w:val="none" w:sz="0" w:space="0" w:color="auto"/>
                <w:left w:val="none" w:sz="0" w:space="0" w:color="auto"/>
                <w:bottom w:val="none" w:sz="0" w:space="0" w:color="auto"/>
                <w:right w:val="none" w:sz="0" w:space="0" w:color="auto"/>
              </w:divBdr>
              <w:divsChild>
                <w:div w:id="1930457569">
                  <w:marLeft w:val="0"/>
                  <w:marRight w:val="0"/>
                  <w:marTop w:val="0"/>
                  <w:marBottom w:val="0"/>
                  <w:divBdr>
                    <w:top w:val="none" w:sz="0" w:space="0" w:color="auto"/>
                    <w:left w:val="none" w:sz="0" w:space="0" w:color="auto"/>
                    <w:bottom w:val="none" w:sz="0" w:space="0" w:color="auto"/>
                    <w:right w:val="none" w:sz="0" w:space="0" w:color="auto"/>
                  </w:divBdr>
                  <w:divsChild>
                    <w:div w:id="1032538620">
                      <w:marLeft w:val="0"/>
                      <w:marRight w:val="0"/>
                      <w:marTop w:val="0"/>
                      <w:marBottom w:val="0"/>
                      <w:divBdr>
                        <w:top w:val="none" w:sz="0" w:space="0" w:color="auto"/>
                        <w:left w:val="none" w:sz="0" w:space="0" w:color="auto"/>
                        <w:bottom w:val="none" w:sz="0" w:space="0" w:color="auto"/>
                        <w:right w:val="none" w:sz="0" w:space="0" w:color="auto"/>
                      </w:divBdr>
                      <w:divsChild>
                        <w:div w:id="816799342">
                          <w:marLeft w:val="0"/>
                          <w:marRight w:val="0"/>
                          <w:marTop w:val="0"/>
                          <w:marBottom w:val="0"/>
                          <w:divBdr>
                            <w:top w:val="none" w:sz="0" w:space="0" w:color="auto"/>
                            <w:left w:val="none" w:sz="0" w:space="0" w:color="auto"/>
                            <w:bottom w:val="none" w:sz="0" w:space="0" w:color="auto"/>
                            <w:right w:val="none" w:sz="0" w:space="0" w:color="auto"/>
                          </w:divBdr>
                          <w:divsChild>
                            <w:div w:id="2127649099">
                              <w:marLeft w:val="0"/>
                              <w:marRight w:val="0"/>
                              <w:marTop w:val="0"/>
                              <w:marBottom w:val="0"/>
                              <w:divBdr>
                                <w:top w:val="single" w:sz="2" w:space="0" w:color="EFEFEF"/>
                                <w:left w:val="none" w:sz="0" w:space="0" w:color="auto"/>
                                <w:bottom w:val="none" w:sz="0" w:space="0" w:color="auto"/>
                                <w:right w:val="none" w:sz="0" w:space="0" w:color="auto"/>
                              </w:divBdr>
                              <w:divsChild>
                                <w:div w:id="792678249">
                                  <w:marLeft w:val="0"/>
                                  <w:marRight w:val="0"/>
                                  <w:marTop w:val="0"/>
                                  <w:marBottom w:val="0"/>
                                  <w:divBdr>
                                    <w:top w:val="none" w:sz="0" w:space="0" w:color="auto"/>
                                    <w:left w:val="none" w:sz="0" w:space="0" w:color="auto"/>
                                    <w:bottom w:val="none" w:sz="0" w:space="0" w:color="auto"/>
                                    <w:right w:val="none" w:sz="0" w:space="0" w:color="auto"/>
                                  </w:divBdr>
                                  <w:divsChild>
                                    <w:div w:id="124395683">
                                      <w:marLeft w:val="0"/>
                                      <w:marRight w:val="0"/>
                                      <w:marTop w:val="0"/>
                                      <w:marBottom w:val="0"/>
                                      <w:divBdr>
                                        <w:top w:val="none" w:sz="0" w:space="0" w:color="auto"/>
                                        <w:left w:val="none" w:sz="0" w:space="0" w:color="auto"/>
                                        <w:bottom w:val="none" w:sz="0" w:space="0" w:color="auto"/>
                                        <w:right w:val="none" w:sz="0" w:space="0" w:color="auto"/>
                                      </w:divBdr>
                                      <w:divsChild>
                                        <w:div w:id="1637491871">
                                          <w:marLeft w:val="0"/>
                                          <w:marRight w:val="0"/>
                                          <w:marTop w:val="0"/>
                                          <w:marBottom w:val="0"/>
                                          <w:divBdr>
                                            <w:top w:val="none" w:sz="0" w:space="0" w:color="auto"/>
                                            <w:left w:val="none" w:sz="0" w:space="0" w:color="auto"/>
                                            <w:bottom w:val="none" w:sz="0" w:space="0" w:color="auto"/>
                                            <w:right w:val="none" w:sz="0" w:space="0" w:color="auto"/>
                                          </w:divBdr>
                                          <w:divsChild>
                                            <w:div w:id="815681287">
                                              <w:marLeft w:val="0"/>
                                              <w:marRight w:val="0"/>
                                              <w:marTop w:val="0"/>
                                              <w:marBottom w:val="0"/>
                                              <w:divBdr>
                                                <w:top w:val="none" w:sz="0" w:space="0" w:color="auto"/>
                                                <w:left w:val="none" w:sz="0" w:space="0" w:color="auto"/>
                                                <w:bottom w:val="none" w:sz="0" w:space="0" w:color="auto"/>
                                                <w:right w:val="none" w:sz="0" w:space="0" w:color="auto"/>
                                              </w:divBdr>
                                              <w:divsChild>
                                                <w:div w:id="81879706">
                                                  <w:marLeft w:val="0"/>
                                                  <w:marRight w:val="0"/>
                                                  <w:marTop w:val="0"/>
                                                  <w:marBottom w:val="0"/>
                                                  <w:divBdr>
                                                    <w:top w:val="none" w:sz="0" w:space="0" w:color="auto"/>
                                                    <w:left w:val="none" w:sz="0" w:space="0" w:color="auto"/>
                                                    <w:bottom w:val="none" w:sz="0" w:space="0" w:color="auto"/>
                                                    <w:right w:val="none" w:sz="0" w:space="0" w:color="auto"/>
                                                  </w:divBdr>
                                                  <w:divsChild>
                                                    <w:div w:id="371073467">
                                                      <w:marLeft w:val="0"/>
                                                      <w:marRight w:val="0"/>
                                                      <w:marTop w:val="0"/>
                                                      <w:marBottom w:val="0"/>
                                                      <w:divBdr>
                                                        <w:top w:val="none" w:sz="0" w:space="0" w:color="auto"/>
                                                        <w:left w:val="none" w:sz="0" w:space="0" w:color="auto"/>
                                                        <w:bottom w:val="none" w:sz="0" w:space="0" w:color="auto"/>
                                                        <w:right w:val="none" w:sz="0" w:space="0" w:color="auto"/>
                                                      </w:divBdr>
                                                    </w:div>
                                                  </w:divsChild>
                                                </w:div>
                                                <w:div w:id="1698463727">
                                                  <w:marLeft w:val="0"/>
                                                  <w:marRight w:val="0"/>
                                                  <w:marTop w:val="0"/>
                                                  <w:marBottom w:val="0"/>
                                                  <w:divBdr>
                                                    <w:top w:val="none" w:sz="0" w:space="0" w:color="auto"/>
                                                    <w:left w:val="none" w:sz="0" w:space="0" w:color="auto"/>
                                                    <w:bottom w:val="none" w:sz="0" w:space="0" w:color="auto"/>
                                                    <w:right w:val="none" w:sz="0" w:space="0" w:color="auto"/>
                                                  </w:divBdr>
                                                  <w:divsChild>
                                                    <w:div w:id="1001473751">
                                                      <w:marLeft w:val="0"/>
                                                      <w:marRight w:val="0"/>
                                                      <w:marTop w:val="0"/>
                                                      <w:marBottom w:val="0"/>
                                                      <w:divBdr>
                                                        <w:top w:val="none" w:sz="0" w:space="0" w:color="auto"/>
                                                        <w:left w:val="none" w:sz="0" w:space="0" w:color="auto"/>
                                                        <w:bottom w:val="none" w:sz="0" w:space="0" w:color="auto"/>
                                                        <w:right w:val="none" w:sz="0" w:space="0" w:color="auto"/>
                                                      </w:divBdr>
                                                      <w:divsChild>
                                                        <w:div w:id="824735807">
                                                          <w:marLeft w:val="0"/>
                                                          <w:marRight w:val="0"/>
                                                          <w:marTop w:val="0"/>
                                                          <w:marBottom w:val="0"/>
                                                          <w:divBdr>
                                                            <w:top w:val="none" w:sz="0" w:space="0" w:color="auto"/>
                                                            <w:left w:val="none" w:sz="0" w:space="0" w:color="auto"/>
                                                            <w:bottom w:val="none" w:sz="0" w:space="0" w:color="auto"/>
                                                            <w:right w:val="none" w:sz="0" w:space="0" w:color="auto"/>
                                                          </w:divBdr>
                                                        </w:div>
                                                        <w:div w:id="870410970">
                                                          <w:marLeft w:val="300"/>
                                                          <w:marRight w:val="0"/>
                                                          <w:marTop w:val="0"/>
                                                          <w:marBottom w:val="0"/>
                                                          <w:divBdr>
                                                            <w:top w:val="none" w:sz="0" w:space="0" w:color="auto"/>
                                                            <w:left w:val="none" w:sz="0" w:space="0" w:color="auto"/>
                                                            <w:bottom w:val="none" w:sz="0" w:space="0" w:color="auto"/>
                                                            <w:right w:val="none" w:sz="0" w:space="0" w:color="auto"/>
                                                          </w:divBdr>
                                                        </w:div>
                                                        <w:div w:id="1330404787">
                                                          <w:marLeft w:val="300"/>
                                                          <w:marRight w:val="0"/>
                                                          <w:marTop w:val="0"/>
                                                          <w:marBottom w:val="0"/>
                                                          <w:divBdr>
                                                            <w:top w:val="none" w:sz="0" w:space="0" w:color="auto"/>
                                                            <w:left w:val="none" w:sz="0" w:space="0" w:color="auto"/>
                                                            <w:bottom w:val="none" w:sz="0" w:space="0" w:color="auto"/>
                                                            <w:right w:val="none" w:sz="0" w:space="0" w:color="auto"/>
                                                          </w:divBdr>
                                                        </w:div>
                                                        <w:div w:id="818226375">
                                                          <w:marLeft w:val="0"/>
                                                          <w:marRight w:val="0"/>
                                                          <w:marTop w:val="0"/>
                                                          <w:marBottom w:val="0"/>
                                                          <w:divBdr>
                                                            <w:top w:val="none" w:sz="0" w:space="0" w:color="auto"/>
                                                            <w:left w:val="none" w:sz="0" w:space="0" w:color="auto"/>
                                                            <w:bottom w:val="none" w:sz="0" w:space="0" w:color="auto"/>
                                                            <w:right w:val="none" w:sz="0" w:space="0" w:color="auto"/>
                                                          </w:divBdr>
                                                        </w:div>
                                                        <w:div w:id="1728066446">
                                                          <w:marLeft w:val="60"/>
                                                          <w:marRight w:val="0"/>
                                                          <w:marTop w:val="0"/>
                                                          <w:marBottom w:val="0"/>
                                                          <w:divBdr>
                                                            <w:top w:val="none" w:sz="0" w:space="0" w:color="auto"/>
                                                            <w:left w:val="none" w:sz="0" w:space="0" w:color="auto"/>
                                                            <w:bottom w:val="none" w:sz="0" w:space="0" w:color="auto"/>
                                                            <w:right w:val="none" w:sz="0" w:space="0" w:color="auto"/>
                                                          </w:divBdr>
                                                        </w:div>
                                                      </w:divsChild>
                                                    </w:div>
                                                    <w:div w:id="2038238108">
                                                      <w:marLeft w:val="0"/>
                                                      <w:marRight w:val="0"/>
                                                      <w:marTop w:val="0"/>
                                                      <w:marBottom w:val="0"/>
                                                      <w:divBdr>
                                                        <w:top w:val="none" w:sz="0" w:space="0" w:color="auto"/>
                                                        <w:left w:val="none" w:sz="0" w:space="0" w:color="auto"/>
                                                        <w:bottom w:val="none" w:sz="0" w:space="0" w:color="auto"/>
                                                        <w:right w:val="none" w:sz="0" w:space="0" w:color="auto"/>
                                                      </w:divBdr>
                                                      <w:divsChild>
                                                        <w:div w:id="302734943">
                                                          <w:marLeft w:val="0"/>
                                                          <w:marRight w:val="0"/>
                                                          <w:marTop w:val="120"/>
                                                          <w:marBottom w:val="0"/>
                                                          <w:divBdr>
                                                            <w:top w:val="none" w:sz="0" w:space="0" w:color="auto"/>
                                                            <w:left w:val="none" w:sz="0" w:space="0" w:color="auto"/>
                                                            <w:bottom w:val="none" w:sz="0" w:space="0" w:color="auto"/>
                                                            <w:right w:val="none" w:sz="0" w:space="0" w:color="auto"/>
                                                          </w:divBdr>
                                                          <w:divsChild>
                                                            <w:div w:id="1895115529">
                                                              <w:marLeft w:val="0"/>
                                                              <w:marRight w:val="0"/>
                                                              <w:marTop w:val="0"/>
                                                              <w:marBottom w:val="0"/>
                                                              <w:divBdr>
                                                                <w:top w:val="none" w:sz="0" w:space="0" w:color="auto"/>
                                                                <w:left w:val="none" w:sz="0" w:space="0" w:color="auto"/>
                                                                <w:bottom w:val="none" w:sz="0" w:space="0" w:color="auto"/>
                                                                <w:right w:val="none" w:sz="0" w:space="0" w:color="auto"/>
                                                              </w:divBdr>
                                                              <w:divsChild>
                                                                <w:div w:id="872615850">
                                                                  <w:marLeft w:val="0"/>
                                                                  <w:marRight w:val="0"/>
                                                                  <w:marTop w:val="0"/>
                                                                  <w:marBottom w:val="0"/>
                                                                  <w:divBdr>
                                                                    <w:top w:val="none" w:sz="0" w:space="0" w:color="auto"/>
                                                                    <w:left w:val="none" w:sz="0" w:space="0" w:color="auto"/>
                                                                    <w:bottom w:val="none" w:sz="0" w:space="0" w:color="auto"/>
                                                                    <w:right w:val="none" w:sz="0" w:space="0" w:color="auto"/>
                                                                  </w:divBdr>
                                                                  <w:divsChild>
                                                                    <w:div w:id="84675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034427">
                                              <w:marLeft w:val="0"/>
                                              <w:marRight w:val="0"/>
                                              <w:marTop w:val="0"/>
                                              <w:marBottom w:val="0"/>
                                              <w:divBdr>
                                                <w:top w:val="none" w:sz="0" w:space="0" w:color="auto"/>
                                                <w:left w:val="none" w:sz="0" w:space="0" w:color="auto"/>
                                                <w:bottom w:val="none" w:sz="0" w:space="0" w:color="auto"/>
                                                <w:right w:val="none" w:sz="0" w:space="0" w:color="auto"/>
                                              </w:divBdr>
                                              <w:divsChild>
                                                <w:div w:id="1885630325">
                                                  <w:marLeft w:val="0"/>
                                                  <w:marRight w:val="0"/>
                                                  <w:marTop w:val="0"/>
                                                  <w:marBottom w:val="0"/>
                                                  <w:divBdr>
                                                    <w:top w:val="none" w:sz="0" w:space="0" w:color="auto"/>
                                                    <w:left w:val="none" w:sz="0" w:space="0" w:color="auto"/>
                                                    <w:bottom w:val="none" w:sz="0" w:space="0" w:color="auto"/>
                                                    <w:right w:val="none" w:sz="0" w:space="0" w:color="auto"/>
                                                  </w:divBdr>
                                                  <w:divsChild>
                                                    <w:div w:id="802649626">
                                                      <w:marLeft w:val="0"/>
                                                      <w:marRight w:val="0"/>
                                                      <w:marTop w:val="0"/>
                                                      <w:marBottom w:val="0"/>
                                                      <w:divBdr>
                                                        <w:top w:val="none" w:sz="0" w:space="0" w:color="auto"/>
                                                        <w:left w:val="none" w:sz="0" w:space="0" w:color="auto"/>
                                                        <w:bottom w:val="none" w:sz="0" w:space="0" w:color="auto"/>
                                                        <w:right w:val="none" w:sz="0" w:space="0" w:color="auto"/>
                                                      </w:divBdr>
                                                      <w:divsChild>
                                                        <w:div w:id="969899879">
                                                          <w:marLeft w:val="0"/>
                                                          <w:marRight w:val="0"/>
                                                          <w:marTop w:val="0"/>
                                                          <w:marBottom w:val="0"/>
                                                          <w:divBdr>
                                                            <w:top w:val="none" w:sz="0" w:space="0" w:color="auto"/>
                                                            <w:left w:val="none" w:sz="0" w:space="0" w:color="auto"/>
                                                            <w:bottom w:val="none" w:sz="0" w:space="0" w:color="auto"/>
                                                            <w:right w:val="none" w:sz="0" w:space="0" w:color="auto"/>
                                                          </w:divBdr>
                                                          <w:divsChild>
                                                            <w:div w:id="1749577953">
                                                              <w:marLeft w:val="0"/>
                                                              <w:marRight w:val="0"/>
                                                              <w:marTop w:val="0"/>
                                                              <w:marBottom w:val="0"/>
                                                              <w:divBdr>
                                                                <w:top w:val="none" w:sz="0" w:space="0" w:color="auto"/>
                                                                <w:left w:val="none" w:sz="0" w:space="0" w:color="auto"/>
                                                                <w:bottom w:val="none" w:sz="0" w:space="0" w:color="auto"/>
                                                                <w:right w:val="none" w:sz="0" w:space="0" w:color="auto"/>
                                                              </w:divBdr>
                                                              <w:divsChild>
                                                                <w:div w:id="164843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8120659">
              <w:marLeft w:val="0"/>
              <w:marRight w:val="0"/>
              <w:marTop w:val="0"/>
              <w:marBottom w:val="0"/>
              <w:divBdr>
                <w:top w:val="none" w:sz="0" w:space="0" w:color="auto"/>
                <w:left w:val="none" w:sz="0" w:space="0" w:color="auto"/>
                <w:bottom w:val="none" w:sz="0" w:space="0" w:color="auto"/>
                <w:right w:val="none" w:sz="0" w:space="0" w:color="auto"/>
              </w:divBdr>
              <w:divsChild>
                <w:div w:id="1347560810">
                  <w:marLeft w:val="0"/>
                  <w:marRight w:val="0"/>
                  <w:marTop w:val="0"/>
                  <w:marBottom w:val="240"/>
                  <w:divBdr>
                    <w:top w:val="none" w:sz="0" w:space="0" w:color="auto"/>
                    <w:left w:val="none" w:sz="0" w:space="0" w:color="auto"/>
                    <w:bottom w:val="none" w:sz="0" w:space="0" w:color="auto"/>
                    <w:right w:val="none" w:sz="0" w:space="0" w:color="auto"/>
                  </w:divBdr>
                  <w:divsChild>
                    <w:div w:id="1129207216">
                      <w:marLeft w:val="0"/>
                      <w:marRight w:val="0"/>
                      <w:marTop w:val="0"/>
                      <w:marBottom w:val="0"/>
                      <w:divBdr>
                        <w:top w:val="none" w:sz="0" w:space="0" w:color="auto"/>
                        <w:left w:val="none" w:sz="0" w:space="0" w:color="auto"/>
                        <w:bottom w:val="none" w:sz="0" w:space="0" w:color="auto"/>
                        <w:right w:val="none" w:sz="0" w:space="0" w:color="auto"/>
                      </w:divBdr>
                      <w:divsChild>
                        <w:div w:id="84956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5195491">
      <w:bodyDiv w:val="1"/>
      <w:marLeft w:val="0"/>
      <w:marRight w:val="0"/>
      <w:marTop w:val="0"/>
      <w:marBottom w:val="0"/>
      <w:divBdr>
        <w:top w:val="none" w:sz="0" w:space="0" w:color="auto"/>
        <w:left w:val="none" w:sz="0" w:space="0" w:color="auto"/>
        <w:bottom w:val="none" w:sz="0" w:space="0" w:color="auto"/>
        <w:right w:val="none" w:sz="0" w:space="0" w:color="auto"/>
      </w:divBdr>
      <w:divsChild>
        <w:div w:id="1846942153">
          <w:marLeft w:val="0"/>
          <w:marRight w:val="240"/>
          <w:marTop w:val="0"/>
          <w:marBottom w:val="0"/>
          <w:divBdr>
            <w:top w:val="none" w:sz="0" w:space="0" w:color="auto"/>
            <w:left w:val="none" w:sz="0" w:space="0" w:color="auto"/>
            <w:bottom w:val="none" w:sz="0" w:space="0" w:color="auto"/>
            <w:right w:val="none" w:sz="0" w:space="0" w:color="auto"/>
          </w:divBdr>
          <w:divsChild>
            <w:div w:id="351541445">
              <w:marLeft w:val="0"/>
              <w:marRight w:val="0"/>
              <w:marTop w:val="0"/>
              <w:marBottom w:val="0"/>
              <w:divBdr>
                <w:top w:val="none" w:sz="0" w:space="0" w:color="auto"/>
                <w:left w:val="none" w:sz="0" w:space="0" w:color="auto"/>
                <w:bottom w:val="none" w:sz="0" w:space="0" w:color="auto"/>
                <w:right w:val="none" w:sz="0" w:space="0" w:color="auto"/>
              </w:divBdr>
              <w:divsChild>
                <w:div w:id="609822306">
                  <w:marLeft w:val="0"/>
                  <w:marRight w:val="0"/>
                  <w:marTop w:val="0"/>
                  <w:marBottom w:val="0"/>
                  <w:divBdr>
                    <w:top w:val="none" w:sz="0" w:space="0" w:color="auto"/>
                    <w:left w:val="none" w:sz="0" w:space="0" w:color="auto"/>
                    <w:bottom w:val="none" w:sz="0" w:space="0" w:color="auto"/>
                    <w:right w:val="none" w:sz="0" w:space="0" w:color="auto"/>
                  </w:divBdr>
                  <w:divsChild>
                    <w:div w:id="1115446970">
                      <w:marLeft w:val="0"/>
                      <w:marRight w:val="0"/>
                      <w:marTop w:val="0"/>
                      <w:marBottom w:val="0"/>
                      <w:divBdr>
                        <w:top w:val="none" w:sz="0" w:space="0" w:color="auto"/>
                        <w:left w:val="none" w:sz="0" w:space="0" w:color="auto"/>
                        <w:bottom w:val="none" w:sz="0" w:space="0" w:color="auto"/>
                        <w:right w:val="none" w:sz="0" w:space="0" w:color="auto"/>
                      </w:divBdr>
                      <w:divsChild>
                        <w:div w:id="226428410">
                          <w:marLeft w:val="0"/>
                          <w:marRight w:val="0"/>
                          <w:marTop w:val="0"/>
                          <w:marBottom w:val="0"/>
                          <w:divBdr>
                            <w:top w:val="none" w:sz="0" w:space="0" w:color="auto"/>
                            <w:left w:val="none" w:sz="0" w:space="0" w:color="auto"/>
                            <w:bottom w:val="none" w:sz="0" w:space="0" w:color="auto"/>
                            <w:right w:val="none" w:sz="0" w:space="0" w:color="auto"/>
                          </w:divBdr>
                          <w:divsChild>
                            <w:div w:id="531458833">
                              <w:marLeft w:val="0"/>
                              <w:marRight w:val="0"/>
                              <w:marTop w:val="0"/>
                              <w:marBottom w:val="0"/>
                              <w:divBdr>
                                <w:top w:val="single" w:sz="2" w:space="0" w:color="EFEFEF"/>
                                <w:left w:val="none" w:sz="0" w:space="0" w:color="auto"/>
                                <w:bottom w:val="none" w:sz="0" w:space="0" w:color="auto"/>
                                <w:right w:val="none" w:sz="0" w:space="0" w:color="auto"/>
                              </w:divBdr>
                              <w:divsChild>
                                <w:div w:id="1495218764">
                                  <w:marLeft w:val="0"/>
                                  <w:marRight w:val="0"/>
                                  <w:marTop w:val="0"/>
                                  <w:marBottom w:val="0"/>
                                  <w:divBdr>
                                    <w:top w:val="none" w:sz="0" w:space="0" w:color="auto"/>
                                    <w:left w:val="none" w:sz="0" w:space="0" w:color="auto"/>
                                    <w:bottom w:val="none" w:sz="0" w:space="0" w:color="auto"/>
                                    <w:right w:val="none" w:sz="0" w:space="0" w:color="auto"/>
                                  </w:divBdr>
                                  <w:divsChild>
                                    <w:div w:id="1894192592">
                                      <w:marLeft w:val="0"/>
                                      <w:marRight w:val="0"/>
                                      <w:marTop w:val="0"/>
                                      <w:marBottom w:val="0"/>
                                      <w:divBdr>
                                        <w:top w:val="none" w:sz="0" w:space="0" w:color="auto"/>
                                        <w:left w:val="none" w:sz="0" w:space="0" w:color="auto"/>
                                        <w:bottom w:val="none" w:sz="0" w:space="0" w:color="auto"/>
                                        <w:right w:val="none" w:sz="0" w:space="0" w:color="auto"/>
                                      </w:divBdr>
                                      <w:divsChild>
                                        <w:div w:id="2064209856">
                                          <w:marLeft w:val="0"/>
                                          <w:marRight w:val="0"/>
                                          <w:marTop w:val="0"/>
                                          <w:marBottom w:val="0"/>
                                          <w:divBdr>
                                            <w:top w:val="none" w:sz="0" w:space="0" w:color="auto"/>
                                            <w:left w:val="none" w:sz="0" w:space="0" w:color="auto"/>
                                            <w:bottom w:val="none" w:sz="0" w:space="0" w:color="auto"/>
                                            <w:right w:val="none" w:sz="0" w:space="0" w:color="auto"/>
                                          </w:divBdr>
                                          <w:divsChild>
                                            <w:div w:id="1105274912">
                                              <w:marLeft w:val="0"/>
                                              <w:marRight w:val="0"/>
                                              <w:marTop w:val="0"/>
                                              <w:marBottom w:val="0"/>
                                              <w:divBdr>
                                                <w:top w:val="none" w:sz="0" w:space="0" w:color="auto"/>
                                                <w:left w:val="none" w:sz="0" w:space="0" w:color="auto"/>
                                                <w:bottom w:val="none" w:sz="0" w:space="0" w:color="auto"/>
                                                <w:right w:val="none" w:sz="0" w:space="0" w:color="auto"/>
                                              </w:divBdr>
                                              <w:divsChild>
                                                <w:div w:id="471749556">
                                                  <w:marLeft w:val="0"/>
                                                  <w:marRight w:val="0"/>
                                                  <w:marTop w:val="0"/>
                                                  <w:marBottom w:val="0"/>
                                                  <w:divBdr>
                                                    <w:top w:val="none" w:sz="0" w:space="0" w:color="auto"/>
                                                    <w:left w:val="none" w:sz="0" w:space="0" w:color="auto"/>
                                                    <w:bottom w:val="none" w:sz="0" w:space="0" w:color="auto"/>
                                                    <w:right w:val="none" w:sz="0" w:space="0" w:color="auto"/>
                                                  </w:divBdr>
                                                  <w:divsChild>
                                                    <w:div w:id="1492333395">
                                                      <w:marLeft w:val="0"/>
                                                      <w:marRight w:val="0"/>
                                                      <w:marTop w:val="0"/>
                                                      <w:marBottom w:val="0"/>
                                                      <w:divBdr>
                                                        <w:top w:val="none" w:sz="0" w:space="0" w:color="auto"/>
                                                        <w:left w:val="none" w:sz="0" w:space="0" w:color="auto"/>
                                                        <w:bottom w:val="none" w:sz="0" w:space="0" w:color="auto"/>
                                                        <w:right w:val="none" w:sz="0" w:space="0" w:color="auto"/>
                                                      </w:divBdr>
                                                      <w:divsChild>
                                                        <w:div w:id="224222924">
                                                          <w:marLeft w:val="0"/>
                                                          <w:marRight w:val="0"/>
                                                          <w:marTop w:val="120"/>
                                                          <w:marBottom w:val="0"/>
                                                          <w:divBdr>
                                                            <w:top w:val="none" w:sz="0" w:space="0" w:color="auto"/>
                                                            <w:left w:val="none" w:sz="0" w:space="0" w:color="auto"/>
                                                            <w:bottom w:val="none" w:sz="0" w:space="0" w:color="auto"/>
                                                            <w:right w:val="none" w:sz="0" w:space="0" w:color="auto"/>
                                                          </w:divBdr>
                                                          <w:divsChild>
                                                            <w:div w:id="1531139762">
                                                              <w:marLeft w:val="0"/>
                                                              <w:marRight w:val="0"/>
                                                              <w:marTop w:val="0"/>
                                                              <w:marBottom w:val="0"/>
                                                              <w:divBdr>
                                                                <w:top w:val="none" w:sz="0" w:space="0" w:color="auto"/>
                                                                <w:left w:val="none" w:sz="0" w:space="0" w:color="auto"/>
                                                                <w:bottom w:val="none" w:sz="0" w:space="0" w:color="auto"/>
                                                                <w:right w:val="none" w:sz="0" w:space="0" w:color="auto"/>
                                                              </w:divBdr>
                                                              <w:divsChild>
                                                                <w:div w:id="1966694886">
                                                                  <w:marLeft w:val="0"/>
                                                                  <w:marRight w:val="0"/>
                                                                  <w:marTop w:val="0"/>
                                                                  <w:marBottom w:val="0"/>
                                                                  <w:divBdr>
                                                                    <w:top w:val="none" w:sz="0" w:space="0" w:color="auto"/>
                                                                    <w:left w:val="none" w:sz="0" w:space="0" w:color="auto"/>
                                                                    <w:bottom w:val="none" w:sz="0" w:space="0" w:color="auto"/>
                                                                    <w:right w:val="none" w:sz="0" w:space="0" w:color="auto"/>
                                                                  </w:divBdr>
                                                                  <w:divsChild>
                                                                    <w:div w:id="146735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9433412">
                                              <w:marLeft w:val="0"/>
                                              <w:marRight w:val="0"/>
                                              <w:marTop w:val="0"/>
                                              <w:marBottom w:val="0"/>
                                              <w:divBdr>
                                                <w:top w:val="none" w:sz="0" w:space="0" w:color="auto"/>
                                                <w:left w:val="none" w:sz="0" w:space="0" w:color="auto"/>
                                                <w:bottom w:val="none" w:sz="0" w:space="0" w:color="auto"/>
                                                <w:right w:val="none" w:sz="0" w:space="0" w:color="auto"/>
                                              </w:divBdr>
                                              <w:divsChild>
                                                <w:div w:id="1810441304">
                                                  <w:marLeft w:val="0"/>
                                                  <w:marRight w:val="0"/>
                                                  <w:marTop w:val="0"/>
                                                  <w:marBottom w:val="0"/>
                                                  <w:divBdr>
                                                    <w:top w:val="none" w:sz="0" w:space="0" w:color="auto"/>
                                                    <w:left w:val="none" w:sz="0" w:space="0" w:color="auto"/>
                                                    <w:bottom w:val="none" w:sz="0" w:space="0" w:color="auto"/>
                                                    <w:right w:val="none" w:sz="0" w:space="0" w:color="auto"/>
                                                  </w:divBdr>
                                                  <w:divsChild>
                                                    <w:div w:id="1448889305">
                                                      <w:marLeft w:val="0"/>
                                                      <w:marRight w:val="0"/>
                                                      <w:marTop w:val="0"/>
                                                      <w:marBottom w:val="0"/>
                                                      <w:divBdr>
                                                        <w:top w:val="none" w:sz="0" w:space="0" w:color="auto"/>
                                                        <w:left w:val="none" w:sz="0" w:space="0" w:color="auto"/>
                                                        <w:bottom w:val="none" w:sz="0" w:space="0" w:color="auto"/>
                                                        <w:right w:val="none" w:sz="0" w:space="0" w:color="auto"/>
                                                      </w:divBdr>
                                                      <w:divsChild>
                                                        <w:div w:id="2056346322">
                                                          <w:marLeft w:val="0"/>
                                                          <w:marRight w:val="0"/>
                                                          <w:marTop w:val="0"/>
                                                          <w:marBottom w:val="0"/>
                                                          <w:divBdr>
                                                            <w:top w:val="none" w:sz="0" w:space="0" w:color="auto"/>
                                                            <w:left w:val="none" w:sz="0" w:space="0" w:color="auto"/>
                                                            <w:bottom w:val="none" w:sz="0" w:space="0" w:color="auto"/>
                                                            <w:right w:val="none" w:sz="0" w:space="0" w:color="auto"/>
                                                          </w:divBdr>
                                                          <w:divsChild>
                                                            <w:div w:id="1739325723">
                                                              <w:marLeft w:val="0"/>
                                                              <w:marRight w:val="0"/>
                                                              <w:marTop w:val="0"/>
                                                              <w:marBottom w:val="0"/>
                                                              <w:divBdr>
                                                                <w:top w:val="none" w:sz="0" w:space="0" w:color="auto"/>
                                                                <w:left w:val="none" w:sz="0" w:space="0" w:color="auto"/>
                                                                <w:bottom w:val="none" w:sz="0" w:space="0" w:color="auto"/>
                                                                <w:right w:val="none" w:sz="0" w:space="0" w:color="auto"/>
                                                              </w:divBdr>
                                                              <w:divsChild>
                                                                <w:div w:id="194557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8449617">
              <w:marLeft w:val="0"/>
              <w:marRight w:val="0"/>
              <w:marTop w:val="0"/>
              <w:marBottom w:val="0"/>
              <w:divBdr>
                <w:top w:val="none" w:sz="0" w:space="0" w:color="auto"/>
                <w:left w:val="none" w:sz="0" w:space="0" w:color="auto"/>
                <w:bottom w:val="none" w:sz="0" w:space="0" w:color="auto"/>
                <w:right w:val="none" w:sz="0" w:space="0" w:color="auto"/>
              </w:divBdr>
              <w:divsChild>
                <w:div w:id="1560554882">
                  <w:marLeft w:val="0"/>
                  <w:marRight w:val="0"/>
                  <w:marTop w:val="0"/>
                  <w:marBottom w:val="240"/>
                  <w:divBdr>
                    <w:top w:val="none" w:sz="0" w:space="0" w:color="auto"/>
                    <w:left w:val="none" w:sz="0" w:space="0" w:color="auto"/>
                    <w:bottom w:val="none" w:sz="0" w:space="0" w:color="auto"/>
                    <w:right w:val="none" w:sz="0" w:space="0" w:color="auto"/>
                  </w:divBdr>
                  <w:divsChild>
                    <w:div w:id="801922787">
                      <w:marLeft w:val="0"/>
                      <w:marRight w:val="0"/>
                      <w:marTop w:val="0"/>
                      <w:marBottom w:val="0"/>
                      <w:divBdr>
                        <w:top w:val="none" w:sz="0" w:space="0" w:color="auto"/>
                        <w:left w:val="none" w:sz="0" w:space="0" w:color="auto"/>
                        <w:bottom w:val="none" w:sz="0" w:space="0" w:color="auto"/>
                        <w:right w:val="none" w:sz="0" w:space="0" w:color="auto"/>
                      </w:divBdr>
                      <w:divsChild>
                        <w:div w:id="57686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6812994">
      <w:bodyDiv w:val="1"/>
      <w:marLeft w:val="0"/>
      <w:marRight w:val="0"/>
      <w:marTop w:val="0"/>
      <w:marBottom w:val="0"/>
      <w:divBdr>
        <w:top w:val="none" w:sz="0" w:space="0" w:color="auto"/>
        <w:left w:val="none" w:sz="0" w:space="0" w:color="auto"/>
        <w:bottom w:val="none" w:sz="0" w:space="0" w:color="auto"/>
        <w:right w:val="none" w:sz="0" w:space="0" w:color="auto"/>
      </w:divBdr>
    </w:div>
    <w:div w:id="1684091510">
      <w:bodyDiv w:val="1"/>
      <w:marLeft w:val="0"/>
      <w:marRight w:val="0"/>
      <w:marTop w:val="0"/>
      <w:marBottom w:val="0"/>
      <w:divBdr>
        <w:top w:val="none" w:sz="0" w:space="0" w:color="auto"/>
        <w:left w:val="none" w:sz="0" w:space="0" w:color="auto"/>
        <w:bottom w:val="none" w:sz="0" w:space="0" w:color="auto"/>
        <w:right w:val="none" w:sz="0" w:space="0" w:color="auto"/>
      </w:divBdr>
      <w:divsChild>
        <w:div w:id="1434669808">
          <w:marLeft w:val="0"/>
          <w:marRight w:val="0"/>
          <w:marTop w:val="0"/>
          <w:marBottom w:val="0"/>
          <w:divBdr>
            <w:top w:val="none" w:sz="0" w:space="0" w:color="auto"/>
            <w:left w:val="none" w:sz="0" w:space="0" w:color="auto"/>
            <w:bottom w:val="none" w:sz="0" w:space="0" w:color="auto"/>
            <w:right w:val="none" w:sz="0" w:space="0" w:color="auto"/>
          </w:divBdr>
        </w:div>
      </w:divsChild>
    </w:div>
    <w:div w:id="1819764872">
      <w:bodyDiv w:val="1"/>
      <w:marLeft w:val="0"/>
      <w:marRight w:val="0"/>
      <w:marTop w:val="0"/>
      <w:marBottom w:val="0"/>
      <w:divBdr>
        <w:top w:val="none" w:sz="0" w:space="0" w:color="auto"/>
        <w:left w:val="none" w:sz="0" w:space="0" w:color="auto"/>
        <w:bottom w:val="none" w:sz="0" w:space="0" w:color="auto"/>
        <w:right w:val="none" w:sz="0" w:space="0" w:color="auto"/>
      </w:divBdr>
    </w:div>
    <w:div w:id="2039503980">
      <w:bodyDiv w:val="1"/>
      <w:marLeft w:val="0"/>
      <w:marRight w:val="0"/>
      <w:marTop w:val="0"/>
      <w:marBottom w:val="0"/>
      <w:divBdr>
        <w:top w:val="none" w:sz="0" w:space="0" w:color="auto"/>
        <w:left w:val="none" w:sz="0" w:space="0" w:color="auto"/>
        <w:bottom w:val="none" w:sz="0" w:space="0" w:color="auto"/>
        <w:right w:val="none" w:sz="0" w:space="0" w:color="auto"/>
      </w:divBdr>
      <w:divsChild>
        <w:div w:id="204871106">
          <w:marLeft w:val="0"/>
          <w:marRight w:val="240"/>
          <w:marTop w:val="0"/>
          <w:marBottom w:val="0"/>
          <w:divBdr>
            <w:top w:val="none" w:sz="0" w:space="0" w:color="auto"/>
            <w:left w:val="none" w:sz="0" w:space="0" w:color="auto"/>
            <w:bottom w:val="none" w:sz="0" w:space="0" w:color="auto"/>
            <w:right w:val="none" w:sz="0" w:space="0" w:color="auto"/>
          </w:divBdr>
          <w:divsChild>
            <w:div w:id="447941108">
              <w:marLeft w:val="0"/>
              <w:marRight w:val="0"/>
              <w:marTop w:val="0"/>
              <w:marBottom w:val="0"/>
              <w:divBdr>
                <w:top w:val="none" w:sz="0" w:space="0" w:color="auto"/>
                <w:left w:val="none" w:sz="0" w:space="0" w:color="auto"/>
                <w:bottom w:val="none" w:sz="0" w:space="0" w:color="auto"/>
                <w:right w:val="none" w:sz="0" w:space="0" w:color="auto"/>
              </w:divBdr>
              <w:divsChild>
                <w:div w:id="2040624871">
                  <w:marLeft w:val="0"/>
                  <w:marRight w:val="0"/>
                  <w:marTop w:val="0"/>
                  <w:marBottom w:val="0"/>
                  <w:divBdr>
                    <w:top w:val="none" w:sz="0" w:space="0" w:color="auto"/>
                    <w:left w:val="none" w:sz="0" w:space="0" w:color="auto"/>
                    <w:bottom w:val="none" w:sz="0" w:space="0" w:color="auto"/>
                    <w:right w:val="none" w:sz="0" w:space="0" w:color="auto"/>
                  </w:divBdr>
                  <w:divsChild>
                    <w:div w:id="2100330418">
                      <w:marLeft w:val="0"/>
                      <w:marRight w:val="0"/>
                      <w:marTop w:val="0"/>
                      <w:marBottom w:val="0"/>
                      <w:divBdr>
                        <w:top w:val="none" w:sz="0" w:space="0" w:color="auto"/>
                        <w:left w:val="none" w:sz="0" w:space="0" w:color="auto"/>
                        <w:bottom w:val="none" w:sz="0" w:space="0" w:color="auto"/>
                        <w:right w:val="none" w:sz="0" w:space="0" w:color="auto"/>
                      </w:divBdr>
                      <w:divsChild>
                        <w:div w:id="2060543093">
                          <w:marLeft w:val="0"/>
                          <w:marRight w:val="0"/>
                          <w:marTop w:val="0"/>
                          <w:marBottom w:val="0"/>
                          <w:divBdr>
                            <w:top w:val="none" w:sz="0" w:space="0" w:color="auto"/>
                            <w:left w:val="none" w:sz="0" w:space="0" w:color="auto"/>
                            <w:bottom w:val="none" w:sz="0" w:space="0" w:color="auto"/>
                            <w:right w:val="none" w:sz="0" w:space="0" w:color="auto"/>
                          </w:divBdr>
                          <w:divsChild>
                            <w:div w:id="815684004">
                              <w:marLeft w:val="0"/>
                              <w:marRight w:val="0"/>
                              <w:marTop w:val="0"/>
                              <w:marBottom w:val="0"/>
                              <w:divBdr>
                                <w:top w:val="single" w:sz="2" w:space="0" w:color="EFEFEF"/>
                                <w:left w:val="none" w:sz="0" w:space="0" w:color="auto"/>
                                <w:bottom w:val="none" w:sz="0" w:space="0" w:color="auto"/>
                                <w:right w:val="none" w:sz="0" w:space="0" w:color="auto"/>
                              </w:divBdr>
                              <w:divsChild>
                                <w:div w:id="424038637">
                                  <w:marLeft w:val="0"/>
                                  <w:marRight w:val="0"/>
                                  <w:marTop w:val="0"/>
                                  <w:marBottom w:val="0"/>
                                  <w:divBdr>
                                    <w:top w:val="none" w:sz="0" w:space="0" w:color="auto"/>
                                    <w:left w:val="none" w:sz="0" w:space="0" w:color="auto"/>
                                    <w:bottom w:val="none" w:sz="0" w:space="0" w:color="auto"/>
                                    <w:right w:val="none" w:sz="0" w:space="0" w:color="auto"/>
                                  </w:divBdr>
                                  <w:divsChild>
                                    <w:div w:id="84232645">
                                      <w:marLeft w:val="0"/>
                                      <w:marRight w:val="0"/>
                                      <w:marTop w:val="0"/>
                                      <w:marBottom w:val="0"/>
                                      <w:divBdr>
                                        <w:top w:val="none" w:sz="0" w:space="0" w:color="auto"/>
                                        <w:left w:val="none" w:sz="0" w:space="0" w:color="auto"/>
                                        <w:bottom w:val="none" w:sz="0" w:space="0" w:color="auto"/>
                                        <w:right w:val="none" w:sz="0" w:space="0" w:color="auto"/>
                                      </w:divBdr>
                                      <w:divsChild>
                                        <w:div w:id="507139335">
                                          <w:marLeft w:val="0"/>
                                          <w:marRight w:val="0"/>
                                          <w:marTop w:val="0"/>
                                          <w:marBottom w:val="0"/>
                                          <w:divBdr>
                                            <w:top w:val="none" w:sz="0" w:space="0" w:color="auto"/>
                                            <w:left w:val="none" w:sz="0" w:space="0" w:color="auto"/>
                                            <w:bottom w:val="none" w:sz="0" w:space="0" w:color="auto"/>
                                            <w:right w:val="none" w:sz="0" w:space="0" w:color="auto"/>
                                          </w:divBdr>
                                          <w:divsChild>
                                            <w:div w:id="976759336">
                                              <w:marLeft w:val="0"/>
                                              <w:marRight w:val="0"/>
                                              <w:marTop w:val="0"/>
                                              <w:marBottom w:val="0"/>
                                              <w:divBdr>
                                                <w:top w:val="none" w:sz="0" w:space="0" w:color="auto"/>
                                                <w:left w:val="none" w:sz="0" w:space="0" w:color="auto"/>
                                                <w:bottom w:val="none" w:sz="0" w:space="0" w:color="auto"/>
                                                <w:right w:val="none" w:sz="0" w:space="0" w:color="auto"/>
                                              </w:divBdr>
                                              <w:divsChild>
                                                <w:div w:id="976957775">
                                                  <w:marLeft w:val="0"/>
                                                  <w:marRight w:val="0"/>
                                                  <w:marTop w:val="0"/>
                                                  <w:marBottom w:val="0"/>
                                                  <w:divBdr>
                                                    <w:top w:val="none" w:sz="0" w:space="0" w:color="auto"/>
                                                    <w:left w:val="none" w:sz="0" w:space="0" w:color="auto"/>
                                                    <w:bottom w:val="none" w:sz="0" w:space="0" w:color="auto"/>
                                                    <w:right w:val="none" w:sz="0" w:space="0" w:color="auto"/>
                                                  </w:divBdr>
                                                  <w:divsChild>
                                                    <w:div w:id="427581365">
                                                      <w:marLeft w:val="0"/>
                                                      <w:marRight w:val="0"/>
                                                      <w:marTop w:val="0"/>
                                                      <w:marBottom w:val="0"/>
                                                      <w:divBdr>
                                                        <w:top w:val="none" w:sz="0" w:space="0" w:color="auto"/>
                                                        <w:left w:val="none" w:sz="0" w:space="0" w:color="auto"/>
                                                        <w:bottom w:val="none" w:sz="0" w:space="0" w:color="auto"/>
                                                        <w:right w:val="none" w:sz="0" w:space="0" w:color="auto"/>
                                                      </w:divBdr>
                                                      <w:divsChild>
                                                        <w:div w:id="204024112">
                                                          <w:marLeft w:val="0"/>
                                                          <w:marRight w:val="0"/>
                                                          <w:marTop w:val="120"/>
                                                          <w:marBottom w:val="0"/>
                                                          <w:divBdr>
                                                            <w:top w:val="none" w:sz="0" w:space="0" w:color="auto"/>
                                                            <w:left w:val="none" w:sz="0" w:space="0" w:color="auto"/>
                                                            <w:bottom w:val="none" w:sz="0" w:space="0" w:color="auto"/>
                                                            <w:right w:val="none" w:sz="0" w:space="0" w:color="auto"/>
                                                          </w:divBdr>
                                                          <w:divsChild>
                                                            <w:div w:id="539440979">
                                                              <w:marLeft w:val="0"/>
                                                              <w:marRight w:val="0"/>
                                                              <w:marTop w:val="0"/>
                                                              <w:marBottom w:val="0"/>
                                                              <w:divBdr>
                                                                <w:top w:val="none" w:sz="0" w:space="0" w:color="auto"/>
                                                                <w:left w:val="none" w:sz="0" w:space="0" w:color="auto"/>
                                                                <w:bottom w:val="none" w:sz="0" w:space="0" w:color="auto"/>
                                                                <w:right w:val="none" w:sz="0" w:space="0" w:color="auto"/>
                                                              </w:divBdr>
                                                              <w:divsChild>
                                                                <w:div w:id="2104568422">
                                                                  <w:marLeft w:val="0"/>
                                                                  <w:marRight w:val="0"/>
                                                                  <w:marTop w:val="0"/>
                                                                  <w:marBottom w:val="0"/>
                                                                  <w:divBdr>
                                                                    <w:top w:val="none" w:sz="0" w:space="0" w:color="auto"/>
                                                                    <w:left w:val="none" w:sz="0" w:space="0" w:color="auto"/>
                                                                    <w:bottom w:val="none" w:sz="0" w:space="0" w:color="auto"/>
                                                                    <w:right w:val="none" w:sz="0" w:space="0" w:color="auto"/>
                                                                  </w:divBdr>
                                                                  <w:divsChild>
                                                                    <w:div w:id="46998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984800">
                                              <w:marLeft w:val="0"/>
                                              <w:marRight w:val="0"/>
                                              <w:marTop w:val="0"/>
                                              <w:marBottom w:val="0"/>
                                              <w:divBdr>
                                                <w:top w:val="none" w:sz="0" w:space="0" w:color="auto"/>
                                                <w:left w:val="none" w:sz="0" w:space="0" w:color="auto"/>
                                                <w:bottom w:val="none" w:sz="0" w:space="0" w:color="auto"/>
                                                <w:right w:val="none" w:sz="0" w:space="0" w:color="auto"/>
                                              </w:divBdr>
                                              <w:divsChild>
                                                <w:div w:id="758798052">
                                                  <w:marLeft w:val="0"/>
                                                  <w:marRight w:val="0"/>
                                                  <w:marTop w:val="0"/>
                                                  <w:marBottom w:val="0"/>
                                                  <w:divBdr>
                                                    <w:top w:val="none" w:sz="0" w:space="0" w:color="auto"/>
                                                    <w:left w:val="none" w:sz="0" w:space="0" w:color="auto"/>
                                                    <w:bottom w:val="none" w:sz="0" w:space="0" w:color="auto"/>
                                                    <w:right w:val="none" w:sz="0" w:space="0" w:color="auto"/>
                                                  </w:divBdr>
                                                  <w:divsChild>
                                                    <w:div w:id="1621569323">
                                                      <w:marLeft w:val="0"/>
                                                      <w:marRight w:val="0"/>
                                                      <w:marTop w:val="0"/>
                                                      <w:marBottom w:val="0"/>
                                                      <w:divBdr>
                                                        <w:top w:val="none" w:sz="0" w:space="0" w:color="auto"/>
                                                        <w:left w:val="none" w:sz="0" w:space="0" w:color="auto"/>
                                                        <w:bottom w:val="none" w:sz="0" w:space="0" w:color="auto"/>
                                                        <w:right w:val="none" w:sz="0" w:space="0" w:color="auto"/>
                                                      </w:divBdr>
                                                      <w:divsChild>
                                                        <w:div w:id="857547284">
                                                          <w:marLeft w:val="0"/>
                                                          <w:marRight w:val="0"/>
                                                          <w:marTop w:val="0"/>
                                                          <w:marBottom w:val="0"/>
                                                          <w:divBdr>
                                                            <w:top w:val="none" w:sz="0" w:space="0" w:color="auto"/>
                                                            <w:left w:val="none" w:sz="0" w:space="0" w:color="auto"/>
                                                            <w:bottom w:val="none" w:sz="0" w:space="0" w:color="auto"/>
                                                            <w:right w:val="none" w:sz="0" w:space="0" w:color="auto"/>
                                                          </w:divBdr>
                                                          <w:divsChild>
                                                            <w:div w:id="64034884">
                                                              <w:marLeft w:val="0"/>
                                                              <w:marRight w:val="0"/>
                                                              <w:marTop w:val="0"/>
                                                              <w:marBottom w:val="0"/>
                                                              <w:divBdr>
                                                                <w:top w:val="none" w:sz="0" w:space="0" w:color="auto"/>
                                                                <w:left w:val="none" w:sz="0" w:space="0" w:color="auto"/>
                                                                <w:bottom w:val="none" w:sz="0" w:space="0" w:color="auto"/>
                                                                <w:right w:val="none" w:sz="0" w:space="0" w:color="auto"/>
                                                              </w:divBdr>
                                                              <w:divsChild>
                                                                <w:div w:id="115252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76464327">
              <w:marLeft w:val="0"/>
              <w:marRight w:val="0"/>
              <w:marTop w:val="0"/>
              <w:marBottom w:val="0"/>
              <w:divBdr>
                <w:top w:val="none" w:sz="0" w:space="0" w:color="auto"/>
                <w:left w:val="none" w:sz="0" w:space="0" w:color="auto"/>
                <w:bottom w:val="none" w:sz="0" w:space="0" w:color="auto"/>
                <w:right w:val="none" w:sz="0" w:space="0" w:color="auto"/>
              </w:divBdr>
              <w:divsChild>
                <w:div w:id="1628706098">
                  <w:marLeft w:val="0"/>
                  <w:marRight w:val="0"/>
                  <w:marTop w:val="0"/>
                  <w:marBottom w:val="240"/>
                  <w:divBdr>
                    <w:top w:val="none" w:sz="0" w:space="0" w:color="auto"/>
                    <w:left w:val="none" w:sz="0" w:space="0" w:color="auto"/>
                    <w:bottom w:val="none" w:sz="0" w:space="0" w:color="auto"/>
                    <w:right w:val="none" w:sz="0" w:space="0" w:color="auto"/>
                  </w:divBdr>
                  <w:divsChild>
                    <w:div w:id="1576014648">
                      <w:marLeft w:val="0"/>
                      <w:marRight w:val="0"/>
                      <w:marTop w:val="0"/>
                      <w:marBottom w:val="0"/>
                      <w:divBdr>
                        <w:top w:val="none" w:sz="0" w:space="0" w:color="auto"/>
                        <w:left w:val="none" w:sz="0" w:space="0" w:color="auto"/>
                        <w:bottom w:val="none" w:sz="0" w:space="0" w:color="auto"/>
                        <w:right w:val="none" w:sz="0" w:space="0" w:color="auto"/>
                      </w:divBdr>
                      <w:divsChild>
                        <w:div w:id="29996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19255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2.xml" /><Relationship Id="rId4" Type="http://schemas.openxmlformats.org/officeDocument/2006/relationships/settings" Target="settings.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BCD8AD-7E2B-4177-A96F-A0B0880C814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1027</Words>
  <Characters>5855</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Arzu Günay</dc:creator>
  <cp:lastModifiedBy>arzu günay</cp:lastModifiedBy>
  <cp:revision>2</cp:revision>
  <cp:lastPrinted>2022-06-13T11:18:00Z</cp:lastPrinted>
  <dcterms:created xsi:type="dcterms:W3CDTF">2022-06-14T12:37:00Z</dcterms:created>
  <dcterms:modified xsi:type="dcterms:W3CDTF">2022-06-14T12:37:00Z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2021-03-22T00:00:00Z</vt:filetime>
  </property>
  <property fmtid="{D5CDD505-2E9C-101B-9397-08002B2CF9AE}" pid="3" name="LastSaved">
    <vt:filetime>2021-09-25T00:00:00Z</vt:filetime>
  </property>
</Properties>
</file>